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9774A" w14:textId="77777777" w:rsidR="00255F46" w:rsidRDefault="00255F46">
      <w:pPr>
        <w:spacing w:line="360" w:lineRule="auto"/>
        <w:rPr>
          <w:rFonts w:ascii="Century Gothic" w:hAnsi="Century Gothic"/>
        </w:rPr>
      </w:pPr>
    </w:p>
    <w:p w14:paraId="5C22414D" w14:textId="6BD3B155" w:rsidR="00255F46" w:rsidRPr="00775382" w:rsidRDefault="00054DC1">
      <w:pPr>
        <w:spacing w:line="360" w:lineRule="auto"/>
        <w:jc w:val="right"/>
        <w:rPr>
          <w:rFonts w:ascii="Apercu Pro" w:hAnsi="Apercu Pro"/>
          <w:b/>
        </w:rPr>
      </w:pPr>
      <w:r w:rsidRPr="00775382">
        <w:rPr>
          <w:rFonts w:ascii="Apercu Pro" w:hAnsi="Apercu Pro"/>
          <w:b/>
        </w:rPr>
        <w:t xml:space="preserve">Bildnachweise </w:t>
      </w:r>
      <w:proofErr w:type="spellStart"/>
      <w:r w:rsidR="00172278">
        <w:rPr>
          <w:rFonts w:ascii="Apercu Pro" w:hAnsi="Apercu Pro"/>
          <w:b/>
        </w:rPr>
        <w:t>DomQuartier</w:t>
      </w:r>
      <w:proofErr w:type="spellEnd"/>
      <w:r w:rsidR="00172278">
        <w:rPr>
          <w:rFonts w:ascii="Apercu Pro" w:hAnsi="Apercu Pro"/>
          <w:b/>
        </w:rPr>
        <w:t xml:space="preserve"> Außenansicht</w:t>
      </w:r>
    </w:p>
    <w:p w14:paraId="293004B6" w14:textId="77777777" w:rsidR="00255F46" w:rsidRDefault="00255F46">
      <w:pPr>
        <w:spacing w:line="360" w:lineRule="auto"/>
        <w:rPr>
          <w:rFonts w:ascii="Century Gothic" w:hAnsi="Century Gothic"/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74"/>
        <w:gridCol w:w="4488"/>
      </w:tblGrid>
      <w:tr w:rsidR="00172278" w14:paraId="518B0CB4" w14:textId="77777777" w:rsidTr="002F658A">
        <w:tc>
          <w:tcPr>
            <w:tcW w:w="4574" w:type="dxa"/>
            <w:shd w:val="clear" w:color="auto" w:fill="auto"/>
          </w:tcPr>
          <w:p w14:paraId="0F9DA57B" w14:textId="77777777" w:rsidR="00255F46" w:rsidRDefault="00172278">
            <w:pPr>
              <w:spacing w:line="360" w:lineRule="auto"/>
              <w:rPr>
                <w:rFonts w:ascii="Century Gothic" w:hAnsi="Century Gothic"/>
                <w:b/>
              </w:rPr>
            </w:pPr>
            <w:r>
              <w:rPr>
                <w:rFonts w:ascii="Apercu Pro" w:hAnsi="Apercu Pro"/>
                <w:bCs/>
                <w:noProof/>
              </w:rPr>
              <w:drawing>
                <wp:inline distT="0" distB="0" distL="0" distR="0" wp14:anchorId="68591DEE" wp14:editId="78883D26">
                  <wp:extent cx="2323367" cy="1600200"/>
                  <wp:effectExtent l="0" t="0" r="1270" b="0"/>
                  <wp:docPr id="28792443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307" cy="16118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317683" w14:textId="66A879E4" w:rsidR="00172278" w:rsidRDefault="00172278">
            <w:pPr>
              <w:spacing w:line="360" w:lineRule="auto"/>
              <w:rPr>
                <w:rFonts w:ascii="Century Gothic" w:hAnsi="Century Gothic"/>
                <w:b/>
              </w:rPr>
            </w:pPr>
          </w:p>
        </w:tc>
        <w:tc>
          <w:tcPr>
            <w:tcW w:w="4488" w:type="dxa"/>
            <w:shd w:val="clear" w:color="auto" w:fill="auto"/>
          </w:tcPr>
          <w:p w14:paraId="2E9C4281" w14:textId="77777777" w:rsidR="00255F46" w:rsidRDefault="00255F46">
            <w:pPr>
              <w:spacing w:line="360" w:lineRule="auto"/>
              <w:rPr>
                <w:rFonts w:ascii="Century Gothic" w:hAnsi="Century Gothic"/>
                <w:b/>
              </w:rPr>
            </w:pPr>
          </w:p>
          <w:p w14:paraId="0CF86596" w14:textId="77777777" w:rsidR="00172278" w:rsidRDefault="00172278" w:rsidP="00775382">
            <w:pPr>
              <w:spacing w:line="360" w:lineRule="auto"/>
              <w:rPr>
                <w:rFonts w:ascii="Apercu Pro" w:hAnsi="Apercu Pro"/>
                <w:b/>
              </w:rPr>
            </w:pPr>
            <w:r w:rsidRPr="00172278">
              <w:rPr>
                <w:rFonts w:ascii="Apercu Pro" w:hAnsi="Apercu Pro"/>
                <w:b/>
              </w:rPr>
              <w:t xml:space="preserve">Residenzplatz mit Blick auf die Hauptpforte der Residenz </w:t>
            </w:r>
          </w:p>
          <w:p w14:paraId="6B8467B2" w14:textId="289FA376" w:rsidR="00775382" w:rsidRPr="00172278" w:rsidRDefault="00172278" w:rsidP="00775382">
            <w:pPr>
              <w:spacing w:line="360" w:lineRule="auto"/>
              <w:rPr>
                <w:rFonts w:ascii="Century Gothic" w:hAnsi="Century Gothic"/>
                <w:bCs/>
              </w:rPr>
            </w:pPr>
            <w:r w:rsidRPr="00172278">
              <w:rPr>
                <w:rFonts w:ascii="Apercu Pro" w:hAnsi="Apercu Pro"/>
                <w:bCs/>
              </w:rPr>
              <w:t>© DQS</w:t>
            </w:r>
          </w:p>
        </w:tc>
      </w:tr>
      <w:tr w:rsidR="00172278" w14:paraId="0F38635F" w14:textId="77777777" w:rsidTr="002F658A">
        <w:tc>
          <w:tcPr>
            <w:tcW w:w="4574" w:type="dxa"/>
            <w:shd w:val="clear" w:color="auto" w:fill="FFFFFF" w:themeFill="background1"/>
          </w:tcPr>
          <w:p w14:paraId="0639F9EA" w14:textId="63CA2B2F" w:rsidR="00775382" w:rsidRPr="00775382" w:rsidRDefault="00775382" w:rsidP="00775382">
            <w:pPr>
              <w:spacing w:line="360" w:lineRule="auto"/>
              <w:rPr>
                <w:rFonts w:ascii="Century Gothic" w:hAnsi="Century Gothic"/>
                <w:b/>
                <w:lang w:val="de-AT"/>
              </w:rPr>
            </w:pPr>
          </w:p>
          <w:p w14:paraId="7381D8CC" w14:textId="77777777" w:rsidR="00255F46" w:rsidRDefault="00172278">
            <w:pPr>
              <w:spacing w:line="360" w:lineRule="auto"/>
              <w:rPr>
                <w:rFonts w:ascii="Century Gothic" w:hAnsi="Century Gothic"/>
                <w:b/>
              </w:rPr>
            </w:pPr>
            <w:r>
              <w:rPr>
                <w:rFonts w:ascii="Apercu Pro" w:hAnsi="Apercu Pro"/>
                <w:bCs/>
                <w:noProof/>
              </w:rPr>
              <w:drawing>
                <wp:inline distT="0" distB="0" distL="0" distR="0" wp14:anchorId="6BB4E160" wp14:editId="2CA2B1B5">
                  <wp:extent cx="2326163" cy="1706880"/>
                  <wp:effectExtent l="0" t="0" r="0" b="7620"/>
                  <wp:docPr id="1777184319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426" cy="1712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7324BD" w14:textId="124E94F3" w:rsidR="00172278" w:rsidRDefault="00172278">
            <w:pPr>
              <w:spacing w:line="360" w:lineRule="auto"/>
              <w:rPr>
                <w:rFonts w:ascii="Century Gothic" w:hAnsi="Century Gothic"/>
                <w:b/>
              </w:rPr>
            </w:pPr>
          </w:p>
        </w:tc>
        <w:tc>
          <w:tcPr>
            <w:tcW w:w="4488" w:type="dxa"/>
            <w:shd w:val="clear" w:color="auto" w:fill="FFFFFF" w:themeFill="background1"/>
          </w:tcPr>
          <w:p w14:paraId="02554E37" w14:textId="77777777" w:rsidR="00255F46" w:rsidRDefault="00255F46">
            <w:pPr>
              <w:spacing w:line="360" w:lineRule="auto"/>
              <w:rPr>
                <w:rFonts w:ascii="Century Gothic" w:hAnsi="Century Gothic"/>
              </w:rPr>
            </w:pPr>
          </w:p>
          <w:p w14:paraId="32A28CD7" w14:textId="77777777" w:rsidR="00172278" w:rsidRDefault="00172278" w:rsidP="002F658A">
            <w:pPr>
              <w:spacing w:line="360" w:lineRule="auto"/>
              <w:rPr>
                <w:rFonts w:ascii="Apercu Pro" w:hAnsi="Apercu Pro"/>
                <w:b/>
              </w:rPr>
            </w:pPr>
            <w:r w:rsidRPr="00172278">
              <w:rPr>
                <w:rFonts w:ascii="Apercu Pro" w:hAnsi="Apercu Pro"/>
                <w:b/>
              </w:rPr>
              <w:t xml:space="preserve">Residenzplatz mit Blick auf die Residenz, Dombogenterrasse und Dom </w:t>
            </w:r>
          </w:p>
          <w:p w14:paraId="2753ED31" w14:textId="1F7DC88C" w:rsidR="00172278" w:rsidRDefault="00172278" w:rsidP="002F658A">
            <w:pPr>
              <w:spacing w:line="360" w:lineRule="auto"/>
              <w:rPr>
                <w:rFonts w:ascii="Apercu Pro" w:hAnsi="Apercu Pro"/>
                <w:b/>
              </w:rPr>
            </w:pPr>
            <w:r w:rsidRPr="00172278">
              <w:rPr>
                <w:rFonts w:ascii="Apercu Pro" w:hAnsi="Apercu Pro"/>
                <w:bCs/>
              </w:rPr>
              <w:t>© DQS</w:t>
            </w:r>
          </w:p>
          <w:p w14:paraId="1DA64882" w14:textId="49966464" w:rsidR="00255F46" w:rsidRPr="00172278" w:rsidRDefault="00255F46" w:rsidP="002F658A">
            <w:pPr>
              <w:spacing w:line="360" w:lineRule="auto"/>
              <w:rPr>
                <w:rFonts w:ascii="Century Gothic" w:hAnsi="Century Gothic"/>
                <w:bCs/>
              </w:rPr>
            </w:pPr>
          </w:p>
        </w:tc>
      </w:tr>
      <w:tr w:rsidR="00172278" w14:paraId="4A285C9E" w14:textId="77777777" w:rsidTr="002F658A">
        <w:tc>
          <w:tcPr>
            <w:tcW w:w="4574" w:type="dxa"/>
            <w:shd w:val="clear" w:color="auto" w:fill="auto"/>
          </w:tcPr>
          <w:p w14:paraId="649DD5F3" w14:textId="5F8C5FDB" w:rsidR="00775382" w:rsidRPr="00775382" w:rsidRDefault="00775382" w:rsidP="00775382">
            <w:pPr>
              <w:spacing w:line="360" w:lineRule="auto"/>
              <w:rPr>
                <w:noProof/>
                <w:lang w:val="de-AT" w:eastAsia="de-AT"/>
              </w:rPr>
            </w:pPr>
          </w:p>
          <w:p w14:paraId="19B0B4B9" w14:textId="77777777" w:rsidR="00255F46" w:rsidRDefault="00172278">
            <w:pPr>
              <w:spacing w:line="360" w:lineRule="auto"/>
              <w:rPr>
                <w:noProof/>
                <w:lang w:val="de-AT" w:eastAsia="de-AT"/>
              </w:rPr>
            </w:pPr>
            <w:r>
              <w:rPr>
                <w:rFonts w:ascii="Apercu Pro" w:hAnsi="Apercu Pro"/>
                <w:b/>
                <w:noProof/>
              </w:rPr>
              <w:drawing>
                <wp:inline distT="0" distB="0" distL="0" distR="0" wp14:anchorId="2AFFB64C" wp14:editId="6AED4CA8">
                  <wp:extent cx="2322830" cy="1548553"/>
                  <wp:effectExtent l="0" t="0" r="1270" b="0"/>
                  <wp:docPr id="1950294111" name="Grafi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6003" cy="15506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67EABA" w14:textId="6004961D" w:rsidR="00172278" w:rsidRDefault="00172278">
            <w:pPr>
              <w:spacing w:line="360" w:lineRule="auto"/>
              <w:rPr>
                <w:noProof/>
                <w:lang w:val="de-AT" w:eastAsia="de-AT"/>
              </w:rPr>
            </w:pPr>
          </w:p>
        </w:tc>
        <w:tc>
          <w:tcPr>
            <w:tcW w:w="4488" w:type="dxa"/>
            <w:shd w:val="clear" w:color="auto" w:fill="auto"/>
          </w:tcPr>
          <w:p w14:paraId="36A4A754" w14:textId="77777777" w:rsidR="00255F46" w:rsidRDefault="00255F46">
            <w:pPr>
              <w:spacing w:line="360" w:lineRule="auto"/>
              <w:rPr>
                <w:rFonts w:ascii="Century Gothic" w:hAnsi="Century Gothic"/>
              </w:rPr>
            </w:pPr>
          </w:p>
          <w:p w14:paraId="6B31BBEE" w14:textId="77777777" w:rsidR="00172278" w:rsidRDefault="00172278" w:rsidP="002F658A">
            <w:pPr>
              <w:spacing w:line="360" w:lineRule="auto"/>
              <w:rPr>
                <w:rFonts w:ascii="Apercu Pro" w:hAnsi="Apercu Pro"/>
                <w:b/>
              </w:rPr>
            </w:pPr>
            <w:r w:rsidRPr="00172278">
              <w:rPr>
                <w:rFonts w:ascii="Apercu Pro" w:hAnsi="Apercu Pro"/>
                <w:b/>
              </w:rPr>
              <w:t>Blick auf die Residenz und Dombogenterrasse vom Residenzplatz mit Residenzbrunnen</w:t>
            </w:r>
            <w:r w:rsidRPr="00172278">
              <w:rPr>
                <w:rFonts w:ascii="Apercu Pro" w:hAnsi="Apercu Pro"/>
                <w:b/>
              </w:rPr>
              <w:t xml:space="preserve"> </w:t>
            </w:r>
          </w:p>
          <w:p w14:paraId="65B41F79" w14:textId="7187360E" w:rsidR="00255F46" w:rsidRPr="00775382" w:rsidRDefault="002F658A" w:rsidP="002F658A">
            <w:pPr>
              <w:spacing w:line="360" w:lineRule="auto"/>
              <w:rPr>
                <w:rFonts w:ascii="Century Gothic" w:hAnsi="Century Gothic"/>
                <w:bCs/>
              </w:rPr>
            </w:pPr>
            <w:r w:rsidRPr="00775382">
              <w:rPr>
                <w:rFonts w:ascii="Apercu Pro" w:hAnsi="Apercu Pro"/>
              </w:rPr>
              <w:t>© DQS</w:t>
            </w:r>
          </w:p>
        </w:tc>
      </w:tr>
      <w:tr w:rsidR="00172278" w14:paraId="1C5FECA1" w14:textId="77777777" w:rsidTr="002F658A">
        <w:tc>
          <w:tcPr>
            <w:tcW w:w="4574" w:type="dxa"/>
            <w:shd w:val="clear" w:color="auto" w:fill="auto"/>
          </w:tcPr>
          <w:p w14:paraId="4673F07E" w14:textId="4768F0CD" w:rsidR="00775382" w:rsidRPr="00775382" w:rsidRDefault="00172278" w:rsidP="00775382">
            <w:pPr>
              <w:spacing w:line="360" w:lineRule="auto"/>
              <w:rPr>
                <w:noProof/>
                <w:lang w:val="de-AT" w:eastAsia="de-AT"/>
              </w:rPr>
            </w:pPr>
            <w:r>
              <w:rPr>
                <w:noProof/>
                <w:lang w:val="de-AT" w:eastAsia="de-AT"/>
              </w:rPr>
              <w:drawing>
                <wp:inline distT="0" distB="0" distL="0" distR="0" wp14:anchorId="35BBE341" wp14:editId="0CE93D9C">
                  <wp:extent cx="2322830" cy="1548553"/>
                  <wp:effectExtent l="0" t="0" r="1270" b="0"/>
                  <wp:docPr id="263097548" name="Grafik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3465" cy="15489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75F650" w14:textId="216FBA13" w:rsidR="00255F46" w:rsidRDefault="00255F46">
            <w:pPr>
              <w:spacing w:line="360" w:lineRule="auto"/>
              <w:rPr>
                <w:noProof/>
                <w:lang w:val="de-AT" w:eastAsia="de-AT"/>
              </w:rPr>
            </w:pPr>
          </w:p>
        </w:tc>
        <w:tc>
          <w:tcPr>
            <w:tcW w:w="4488" w:type="dxa"/>
            <w:shd w:val="clear" w:color="auto" w:fill="auto"/>
          </w:tcPr>
          <w:p w14:paraId="0D771788" w14:textId="77777777" w:rsidR="00255F46" w:rsidRDefault="00255F46">
            <w:pPr>
              <w:spacing w:line="360" w:lineRule="auto"/>
              <w:rPr>
                <w:b/>
                <w:sz w:val="24"/>
              </w:rPr>
            </w:pPr>
          </w:p>
          <w:p w14:paraId="6C078A62" w14:textId="77777777" w:rsidR="00172278" w:rsidRDefault="00172278" w:rsidP="002F658A">
            <w:pPr>
              <w:spacing w:line="360" w:lineRule="auto"/>
              <w:rPr>
                <w:rFonts w:ascii="Apercu Pro" w:hAnsi="Apercu Pro"/>
                <w:b/>
              </w:rPr>
            </w:pPr>
            <w:r w:rsidRPr="00172278">
              <w:rPr>
                <w:rFonts w:ascii="Apercu Pro" w:hAnsi="Apercu Pro"/>
                <w:b/>
              </w:rPr>
              <w:t>Blick von der Dombogenterrasse auf die Franziskanerkirche</w:t>
            </w:r>
            <w:r w:rsidRPr="00172278">
              <w:rPr>
                <w:rFonts w:ascii="Apercu Pro" w:hAnsi="Apercu Pro"/>
                <w:b/>
              </w:rPr>
              <w:t xml:space="preserve"> </w:t>
            </w:r>
          </w:p>
          <w:p w14:paraId="0A027C1C" w14:textId="1861690B" w:rsidR="00255F46" w:rsidRDefault="002F658A" w:rsidP="002F658A">
            <w:pPr>
              <w:spacing w:line="360" w:lineRule="auto"/>
              <w:rPr>
                <w:b/>
                <w:sz w:val="24"/>
              </w:rPr>
            </w:pPr>
            <w:r w:rsidRPr="00775382">
              <w:rPr>
                <w:rFonts w:ascii="Apercu Pro" w:hAnsi="Apercu Pro"/>
              </w:rPr>
              <w:t>© DQS</w:t>
            </w:r>
          </w:p>
        </w:tc>
      </w:tr>
      <w:tr w:rsidR="00172278" w14:paraId="0227C68D" w14:textId="77777777" w:rsidTr="002F658A">
        <w:tc>
          <w:tcPr>
            <w:tcW w:w="4574" w:type="dxa"/>
            <w:shd w:val="clear" w:color="auto" w:fill="auto"/>
          </w:tcPr>
          <w:p w14:paraId="7317D161" w14:textId="36C28563" w:rsidR="002F658A" w:rsidRDefault="00172278" w:rsidP="00775382">
            <w:pPr>
              <w:spacing w:line="360" w:lineRule="auto"/>
              <w:rPr>
                <w:noProof/>
                <w:lang w:val="de-AT" w:eastAsia="de-AT"/>
              </w:rPr>
            </w:pPr>
            <w:r>
              <w:rPr>
                <w:rFonts w:ascii="Apercu Pro" w:hAnsi="Apercu Pro"/>
                <w:b/>
                <w:noProof/>
              </w:rPr>
              <w:lastRenderedPageBreak/>
              <w:drawing>
                <wp:inline distT="0" distB="0" distL="0" distR="0" wp14:anchorId="7EE9F3C3" wp14:editId="5D151591">
                  <wp:extent cx="2335523" cy="1661160"/>
                  <wp:effectExtent l="0" t="0" r="8255" b="0"/>
                  <wp:docPr id="1826040306" name="Grafik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698" cy="1666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9440CB" w14:textId="3F9D7BD7" w:rsidR="00C36893" w:rsidRDefault="00C36893" w:rsidP="00775382">
            <w:pPr>
              <w:spacing w:line="360" w:lineRule="auto"/>
              <w:rPr>
                <w:noProof/>
                <w:lang w:val="de-AT" w:eastAsia="de-AT"/>
              </w:rPr>
            </w:pPr>
          </w:p>
        </w:tc>
        <w:tc>
          <w:tcPr>
            <w:tcW w:w="4488" w:type="dxa"/>
            <w:shd w:val="clear" w:color="auto" w:fill="auto"/>
          </w:tcPr>
          <w:p w14:paraId="677262CA" w14:textId="77777777" w:rsidR="00C36893" w:rsidRDefault="00C36893" w:rsidP="002F658A">
            <w:pPr>
              <w:spacing w:line="360" w:lineRule="auto"/>
              <w:rPr>
                <w:rFonts w:ascii="Apercu Pro" w:hAnsi="Apercu Pro"/>
                <w:b/>
              </w:rPr>
            </w:pPr>
          </w:p>
          <w:p w14:paraId="6B929F1B" w14:textId="6877F594" w:rsidR="002F658A" w:rsidRPr="00775382" w:rsidRDefault="00172278" w:rsidP="002F658A">
            <w:pPr>
              <w:spacing w:line="360" w:lineRule="auto"/>
              <w:rPr>
                <w:rFonts w:ascii="Apercu Pro" w:hAnsi="Apercu Pro"/>
                <w:b/>
              </w:rPr>
            </w:pPr>
            <w:r>
              <w:rPr>
                <w:rFonts w:ascii="Apercu Pro" w:hAnsi="Apercu Pro"/>
                <w:b/>
              </w:rPr>
              <w:t>Innenhof</w:t>
            </w:r>
            <w:r w:rsidR="002F658A">
              <w:rPr>
                <w:rFonts w:ascii="Apercu Pro" w:hAnsi="Apercu Pro"/>
                <w:b/>
              </w:rPr>
              <w:t xml:space="preserve"> der Residenz zu Salzburg</w:t>
            </w:r>
          </w:p>
          <w:p w14:paraId="2A866D9C" w14:textId="72EEBEE6" w:rsidR="002F658A" w:rsidRDefault="002F658A" w:rsidP="002F658A">
            <w:pPr>
              <w:spacing w:line="360" w:lineRule="auto"/>
              <w:rPr>
                <w:b/>
                <w:sz w:val="24"/>
              </w:rPr>
            </w:pPr>
            <w:r w:rsidRPr="00775382">
              <w:rPr>
                <w:rFonts w:ascii="Apercu Pro" w:hAnsi="Apercu Pro"/>
              </w:rPr>
              <w:t>© DQS</w:t>
            </w:r>
          </w:p>
        </w:tc>
      </w:tr>
    </w:tbl>
    <w:p w14:paraId="2705A7A5" w14:textId="77777777" w:rsidR="00255F46" w:rsidRDefault="00255F46">
      <w:pPr>
        <w:spacing w:line="360" w:lineRule="auto"/>
        <w:rPr>
          <w:rFonts w:ascii="Century Gothic" w:hAnsi="Century Gothic"/>
          <w:b/>
        </w:rPr>
      </w:pPr>
    </w:p>
    <w:sectPr w:rsidR="00255F4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09DDF" w14:textId="77777777" w:rsidR="00255F46" w:rsidRDefault="00054DC1">
      <w:r>
        <w:separator/>
      </w:r>
    </w:p>
  </w:endnote>
  <w:endnote w:type="continuationSeparator" w:id="0">
    <w:p w14:paraId="06A022E0" w14:textId="77777777" w:rsidR="00255F46" w:rsidRDefault="00054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ercu Pro">
    <w:panose1 w:val="020B0503050601040103"/>
    <w:charset w:val="00"/>
    <w:family w:val="swiss"/>
    <w:notTrueType/>
    <w:pitch w:val="variable"/>
    <w:sig w:usb0="000002C7" w:usb1="00000001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98513" w14:textId="77777777" w:rsidR="00255F46" w:rsidRDefault="00054DC1">
      <w:r>
        <w:separator/>
      </w:r>
    </w:p>
  </w:footnote>
  <w:footnote w:type="continuationSeparator" w:id="0">
    <w:p w14:paraId="2B677664" w14:textId="77777777" w:rsidR="00255F46" w:rsidRDefault="00054D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F46"/>
    <w:rsid w:val="00054DC1"/>
    <w:rsid w:val="000C6F9F"/>
    <w:rsid w:val="00172278"/>
    <w:rsid w:val="00255F46"/>
    <w:rsid w:val="002F658A"/>
    <w:rsid w:val="00416A75"/>
    <w:rsid w:val="00775382"/>
    <w:rsid w:val="00C3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2CCCB"/>
  <w15:docId w15:val="{E5322693-D070-478F-821C-A7CFC5226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F658A"/>
    <w:rPr>
      <w:lang w:val="de-DE" w:eastAsia="de-DE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Pr>
      <w:rFonts w:asciiTheme="majorHAnsi" w:eastAsiaTheme="majorEastAsia" w:hAnsiTheme="majorHAnsi" w:cstheme="majorBidi"/>
      <w:b/>
      <w:bCs/>
      <w:kern w:val="32"/>
      <w:sz w:val="32"/>
      <w:szCs w:val="32"/>
      <w:lang w:val="de-DE" w:eastAsia="de-DE"/>
    </w:rPr>
  </w:style>
  <w:style w:type="character" w:customStyle="1" w:styleId="berschrift2Zchn">
    <w:name w:val="Überschrift 2 Zchn"/>
    <w:basedOn w:val="Absatz-Standardschriftart"/>
    <w:link w:val="berschrift2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val="de-DE" w:eastAsia="de-DE"/>
    </w:rPr>
  </w:style>
  <w:style w:type="paragraph" w:styleId="Titel">
    <w:name w:val="Title"/>
    <w:basedOn w:val="Standard"/>
    <w:next w:val="Standard"/>
    <w:link w:val="TitelZchn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Pr>
      <w:rFonts w:asciiTheme="majorHAnsi" w:eastAsiaTheme="majorEastAsia" w:hAnsiTheme="majorHAnsi" w:cstheme="majorBidi"/>
      <w:b/>
      <w:bCs/>
      <w:kern w:val="28"/>
      <w:sz w:val="32"/>
      <w:szCs w:val="32"/>
      <w:lang w:val="de-DE" w:eastAsia="de-DE"/>
    </w:rPr>
  </w:style>
  <w:style w:type="paragraph" w:styleId="Untertitel">
    <w:name w:val="Subtitle"/>
    <w:basedOn w:val="Standard"/>
    <w:next w:val="Standard"/>
    <w:link w:val="UntertitelZchn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Pr>
      <w:rFonts w:asciiTheme="majorHAnsi" w:eastAsiaTheme="majorEastAsia" w:hAnsiTheme="majorHAnsi" w:cstheme="majorBidi"/>
      <w:sz w:val="24"/>
      <w:szCs w:val="24"/>
      <w:lang w:val="de-DE" w:eastAsia="de-DE"/>
    </w:rPr>
  </w:style>
  <w:style w:type="character" w:customStyle="1" w:styleId="berschrift4Zchn">
    <w:name w:val="Überschrift 4 Zchn"/>
    <w:basedOn w:val="Absatz-Standardschriftart"/>
    <w:link w:val="berschrift4"/>
    <w:semiHidden/>
    <w:rPr>
      <w:rFonts w:asciiTheme="minorHAnsi" w:eastAsiaTheme="minorEastAsia" w:hAnsiTheme="minorHAnsi" w:cstheme="minorBidi"/>
      <w:b/>
      <w:bCs/>
      <w:sz w:val="28"/>
      <w:szCs w:val="28"/>
      <w:lang w:val="de-DE" w:eastAsia="de-DE"/>
    </w:rPr>
  </w:style>
  <w:style w:type="character" w:customStyle="1" w:styleId="berschrift3Zchn">
    <w:name w:val="Überschrift 3 Zchn"/>
    <w:basedOn w:val="Absatz-Standardschriftart"/>
    <w:link w:val="berschrift3"/>
    <w:semiHidden/>
    <w:rPr>
      <w:rFonts w:asciiTheme="majorHAnsi" w:eastAsiaTheme="majorEastAsia" w:hAnsiTheme="majorHAnsi" w:cstheme="majorBidi"/>
      <w:b/>
      <w:bCs/>
      <w:sz w:val="26"/>
      <w:szCs w:val="26"/>
      <w:lang w:val="de-DE" w:eastAsia="de-DE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berschrift5Zchn">
    <w:name w:val="Überschrift 5 Zchn"/>
    <w:basedOn w:val="Absatz-Standardschriftart"/>
    <w:link w:val="berschrift5"/>
    <w:semiHidden/>
    <w:rPr>
      <w:rFonts w:asciiTheme="minorHAnsi" w:eastAsiaTheme="minorEastAsia" w:hAnsiTheme="minorHAnsi" w:cstheme="minorBidi"/>
      <w:b/>
      <w:bCs/>
      <w:i/>
      <w:iCs/>
      <w:sz w:val="26"/>
      <w:szCs w:val="26"/>
      <w:lang w:val="de-DE"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rial" w:hAnsi="Arial"/>
      <w:sz w:val="24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hAnsi="Arial"/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  <w:lang w:val="de-DE" w:eastAsia="de-DE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semiHidden/>
    <w:unhideWhenUsed/>
    <w:rPr>
      <w:color w:val="0000FF"/>
      <w:u w:val="single"/>
    </w:r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/>
    </w:pPr>
    <w:rPr>
      <w:sz w:val="24"/>
      <w:szCs w:val="24"/>
      <w:lang w:val="de-AT" w:eastAsia="de-AT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3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74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19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D1643-F6C1-4C7B-91B4-0CF33B633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 Salzburg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Elisabeth Vallant</dc:creator>
  <cp:lastModifiedBy>Schwab Eva-Maria</cp:lastModifiedBy>
  <cp:revision>2</cp:revision>
  <cp:lastPrinted>2013-08-23T12:07:00Z</cp:lastPrinted>
  <dcterms:created xsi:type="dcterms:W3CDTF">2026-08-21T09:20:00Z</dcterms:created>
  <dcterms:modified xsi:type="dcterms:W3CDTF">2026-08-21T09:20:00Z</dcterms:modified>
</cp:coreProperties>
</file>