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1C35B" w14:textId="560BB4E7" w:rsidR="004668E8" w:rsidRPr="00F93451" w:rsidRDefault="00074673" w:rsidP="00786F71">
      <w:pPr>
        <w:autoSpaceDE w:val="0"/>
        <w:autoSpaceDN w:val="0"/>
        <w:adjustRightInd w:val="0"/>
        <w:spacing w:line="240" w:lineRule="auto"/>
        <w:rPr>
          <w:rFonts w:ascii="Apercu Pro" w:hAnsi="Apercu Pro" w:cs="Calibri (Textkörper)"/>
          <w:bCs/>
          <w:szCs w:val="20"/>
        </w:rPr>
      </w:pPr>
      <w:r w:rsidRPr="00F93451">
        <w:rPr>
          <w:rFonts w:ascii="Apercu Pro" w:hAnsi="Apercu Pro" w:cs="Calibri (Textkörper)"/>
          <w:bCs/>
          <w:szCs w:val="20"/>
        </w:rPr>
        <w:t>Pressemitteilung</w:t>
      </w:r>
    </w:p>
    <w:p w14:paraId="58A5DA3D" w14:textId="77777777" w:rsidR="0024559C" w:rsidRPr="00E00F38" w:rsidRDefault="0024559C" w:rsidP="00786F71">
      <w:pPr>
        <w:autoSpaceDE w:val="0"/>
        <w:autoSpaceDN w:val="0"/>
        <w:adjustRightInd w:val="0"/>
        <w:spacing w:line="240" w:lineRule="auto"/>
        <w:rPr>
          <w:rFonts w:asciiTheme="minorHAnsi" w:hAnsiTheme="minorHAnsi" w:cs="Calibri (Textkörper)"/>
          <w:bCs/>
          <w:sz w:val="20"/>
          <w:szCs w:val="20"/>
        </w:rPr>
      </w:pPr>
    </w:p>
    <w:p w14:paraId="1846B6E1" w14:textId="77777777" w:rsidR="00845AD6" w:rsidRPr="00F93451" w:rsidRDefault="00845AD6" w:rsidP="00845AD6">
      <w:pPr>
        <w:autoSpaceDE w:val="0"/>
        <w:autoSpaceDN w:val="0"/>
        <w:adjustRightInd w:val="0"/>
        <w:spacing w:line="240" w:lineRule="auto"/>
        <w:rPr>
          <w:rFonts w:ascii="Apercu Pro" w:hAnsi="Apercu Pro" w:cs="Calibri (Textkörper)"/>
          <w:b/>
          <w:bCs/>
          <w:sz w:val="22"/>
        </w:rPr>
      </w:pPr>
      <w:r w:rsidRPr="00F93451">
        <w:rPr>
          <w:rFonts w:ascii="Apercu Pro" w:hAnsi="Apercu Pro" w:cs="Calibri (Textkörper)"/>
          <w:b/>
          <w:bCs/>
          <w:sz w:val="22"/>
        </w:rPr>
        <w:t>DIE FARBEN DER SERENISSIMA</w:t>
      </w:r>
      <w:r w:rsidRPr="00F93451">
        <w:rPr>
          <w:rFonts w:ascii="Apercu Pro" w:hAnsi="Apercu Pro" w:cs="Calibri (Textkörper)"/>
          <w:b/>
          <w:bCs/>
          <w:sz w:val="22"/>
        </w:rPr>
        <w:br/>
        <w:t>Venezianische Meister aus dem Kunsthistorischen Museum Wien</w:t>
      </w:r>
    </w:p>
    <w:p w14:paraId="7DD399B8" w14:textId="77777777" w:rsidR="004668E8" w:rsidRPr="00F93451" w:rsidRDefault="004668E8" w:rsidP="00786F71">
      <w:pPr>
        <w:autoSpaceDE w:val="0"/>
        <w:autoSpaceDN w:val="0"/>
        <w:adjustRightInd w:val="0"/>
        <w:spacing w:line="240" w:lineRule="auto"/>
        <w:rPr>
          <w:rFonts w:ascii="Apercu Pro" w:hAnsi="Apercu Pro" w:cs="Calibri (Textkörper)"/>
          <w:sz w:val="22"/>
        </w:rPr>
      </w:pPr>
    </w:p>
    <w:p w14:paraId="569A33A8" w14:textId="28CA08F0" w:rsidR="00F93451" w:rsidRPr="00F93451" w:rsidRDefault="00786F71" w:rsidP="008558B5">
      <w:pPr>
        <w:autoSpaceDE w:val="0"/>
        <w:autoSpaceDN w:val="0"/>
        <w:adjustRightInd w:val="0"/>
        <w:spacing w:line="240" w:lineRule="auto"/>
        <w:rPr>
          <w:rFonts w:ascii="Apercu Pro" w:hAnsi="Apercu Pro" w:cs="Calibri (Textkörper)"/>
          <w:bCs/>
          <w:sz w:val="22"/>
        </w:rPr>
      </w:pPr>
      <w:r w:rsidRPr="00F93451">
        <w:rPr>
          <w:rFonts w:ascii="Apercu Pro" w:hAnsi="Apercu Pro" w:cs="Calibri (Textkörper)"/>
          <w:sz w:val="22"/>
        </w:rPr>
        <w:t>15. Juli 2023</w:t>
      </w:r>
      <w:r w:rsidR="00F93451">
        <w:rPr>
          <w:rFonts w:ascii="Apercu Pro" w:hAnsi="Apercu Pro" w:cs="Calibri (Textkörper)"/>
          <w:sz w:val="22"/>
        </w:rPr>
        <w:t>.</w:t>
      </w:r>
      <w:r w:rsidRPr="00F93451">
        <w:rPr>
          <w:rFonts w:ascii="Apercu Pro" w:hAnsi="Apercu Pro" w:cs="Calibri (Textkörper)"/>
          <w:b/>
          <w:bCs/>
          <w:sz w:val="22"/>
        </w:rPr>
        <w:t xml:space="preserve"> </w:t>
      </w:r>
      <w:r w:rsidR="00201718" w:rsidRPr="00F93451">
        <w:rPr>
          <w:rFonts w:ascii="Apercu Pro" w:hAnsi="Apercu Pro" w:cs="Calibri (Textkörper)"/>
          <w:bCs/>
          <w:sz w:val="22"/>
        </w:rPr>
        <w:t xml:space="preserve">Vom </w:t>
      </w:r>
      <w:r w:rsidR="00F226F3" w:rsidRPr="00F93451">
        <w:rPr>
          <w:rFonts w:ascii="Apercu Pro" w:hAnsi="Apercu Pro" w:cs="Calibri (Textkörper)"/>
          <w:bCs/>
          <w:sz w:val="22"/>
        </w:rPr>
        <w:t>21. Juni 2024</w:t>
      </w:r>
      <w:r w:rsidR="00201718" w:rsidRPr="00F93451">
        <w:rPr>
          <w:rFonts w:ascii="Apercu Pro" w:hAnsi="Apercu Pro" w:cs="Calibri (Textkörper)"/>
          <w:bCs/>
          <w:sz w:val="22"/>
        </w:rPr>
        <w:t xml:space="preserve"> bis 6. Jänner 2025 präsentiert </w:t>
      </w:r>
      <w:r w:rsidR="00192AEB" w:rsidRPr="00F93451">
        <w:rPr>
          <w:rFonts w:ascii="Apercu Pro" w:hAnsi="Apercu Pro" w:cs="Calibri (Textkörper)"/>
          <w:bCs/>
          <w:sz w:val="22"/>
        </w:rPr>
        <w:t xml:space="preserve">das DomQuartier Salzburg </w:t>
      </w:r>
      <w:r w:rsidRPr="00F93451">
        <w:rPr>
          <w:rFonts w:ascii="Apercu Pro" w:hAnsi="Apercu Pro" w:cs="Calibri (Textkörper)"/>
          <w:bCs/>
          <w:sz w:val="22"/>
        </w:rPr>
        <w:t xml:space="preserve">in </w:t>
      </w:r>
      <w:r w:rsidR="00192AEB" w:rsidRPr="00F93451">
        <w:rPr>
          <w:rFonts w:ascii="Apercu Pro" w:hAnsi="Apercu Pro" w:cs="Calibri (Textkörper)"/>
          <w:bCs/>
          <w:sz w:val="22"/>
        </w:rPr>
        <w:t xml:space="preserve">seinem 10. Jubiläumsjahr in der Residenzgalerie </w:t>
      </w:r>
      <w:r w:rsidR="00201718" w:rsidRPr="00F93451">
        <w:rPr>
          <w:rFonts w:ascii="Apercu Pro" w:hAnsi="Apercu Pro" w:cs="Calibri (Textkörper)"/>
          <w:bCs/>
          <w:sz w:val="22"/>
        </w:rPr>
        <w:t xml:space="preserve">unter dem Titel </w:t>
      </w:r>
      <w:r w:rsidRPr="00F93451">
        <w:rPr>
          <w:rFonts w:ascii="Apercu Pro" w:hAnsi="Apercu Pro" w:cs="Calibri (Textkörper)"/>
          <w:bCs/>
          <w:sz w:val="22"/>
        </w:rPr>
        <w:t>„</w:t>
      </w:r>
      <w:r w:rsidR="00192AEB" w:rsidRPr="00F93451">
        <w:rPr>
          <w:rFonts w:ascii="Apercu Pro" w:hAnsi="Apercu Pro" w:cs="Calibri (Textkörper)"/>
          <w:bCs/>
          <w:sz w:val="22"/>
        </w:rPr>
        <w:t xml:space="preserve">DIE FARBEN DER SERENISSIMA. </w:t>
      </w:r>
      <w:r w:rsidR="00155119" w:rsidRPr="00F93451">
        <w:rPr>
          <w:rFonts w:ascii="Apercu Pro" w:hAnsi="Apercu Pro" w:cs="Calibri (Textkörper)"/>
          <w:bCs/>
          <w:sz w:val="22"/>
        </w:rPr>
        <w:t>Venezianische Meister aus dem Kunsthistorischen Museum Wien</w:t>
      </w:r>
      <w:r w:rsidRPr="00F93451">
        <w:rPr>
          <w:rFonts w:ascii="Apercu Pro" w:hAnsi="Apercu Pro" w:cs="Calibri (Textkörper)"/>
          <w:bCs/>
          <w:sz w:val="22"/>
        </w:rPr>
        <w:t>“</w:t>
      </w:r>
      <w:r w:rsidR="00695A6A" w:rsidRPr="00F93451">
        <w:rPr>
          <w:rFonts w:ascii="Apercu Pro" w:hAnsi="Apercu Pro" w:cs="Calibri (Textkörper)"/>
          <w:bCs/>
          <w:sz w:val="22"/>
        </w:rPr>
        <w:t xml:space="preserve"> </w:t>
      </w:r>
      <w:r w:rsidR="00192AEB" w:rsidRPr="00F93451">
        <w:rPr>
          <w:rFonts w:ascii="Apercu Pro" w:hAnsi="Apercu Pro" w:cs="Calibri (Textkörper)"/>
          <w:bCs/>
          <w:sz w:val="22"/>
        </w:rPr>
        <w:t xml:space="preserve">eine umfassende </w:t>
      </w:r>
      <w:r w:rsidR="0024559C" w:rsidRPr="00F93451">
        <w:rPr>
          <w:rFonts w:ascii="Apercu Pro" w:hAnsi="Apercu Pro" w:cs="Calibri (Textkörper)"/>
          <w:bCs/>
          <w:sz w:val="22"/>
        </w:rPr>
        <w:t>Schau</w:t>
      </w:r>
      <w:r w:rsidR="00192AEB" w:rsidRPr="00F93451">
        <w:rPr>
          <w:rFonts w:ascii="Apercu Pro" w:hAnsi="Apercu Pro" w:cs="Calibri (Textkörper)"/>
          <w:bCs/>
          <w:sz w:val="22"/>
        </w:rPr>
        <w:t xml:space="preserve">, die ein Porträt der Stadt Venedig und ihrer Gesellschaft zeichnet. </w:t>
      </w:r>
    </w:p>
    <w:p w14:paraId="0033FA58" w14:textId="77777777" w:rsidR="00F93451" w:rsidRPr="00F93451" w:rsidRDefault="00F93451" w:rsidP="008558B5">
      <w:pPr>
        <w:autoSpaceDE w:val="0"/>
        <w:autoSpaceDN w:val="0"/>
        <w:adjustRightInd w:val="0"/>
        <w:spacing w:line="240" w:lineRule="auto"/>
        <w:rPr>
          <w:rFonts w:ascii="Apercu Pro" w:hAnsi="Apercu Pro" w:cs="Calibri (Textkörper)"/>
          <w:bCs/>
          <w:sz w:val="16"/>
          <w:szCs w:val="16"/>
        </w:rPr>
      </w:pPr>
    </w:p>
    <w:p w14:paraId="4F0C2F65" w14:textId="77777777" w:rsidR="00F93451" w:rsidRPr="00F93451" w:rsidRDefault="00192AEB" w:rsidP="008558B5">
      <w:pPr>
        <w:autoSpaceDE w:val="0"/>
        <w:autoSpaceDN w:val="0"/>
        <w:adjustRightInd w:val="0"/>
        <w:spacing w:line="240" w:lineRule="auto"/>
        <w:rPr>
          <w:rFonts w:ascii="Apercu Pro" w:hAnsi="Apercu Pro" w:cs="Calibri (Textkörper)"/>
          <w:bCs/>
          <w:sz w:val="22"/>
        </w:rPr>
      </w:pPr>
      <w:r w:rsidRPr="00F93451">
        <w:rPr>
          <w:rFonts w:ascii="Apercu Pro" w:hAnsi="Apercu Pro" w:cs="Calibri (Textkörper)"/>
          <w:bCs/>
          <w:sz w:val="22"/>
        </w:rPr>
        <w:t>Thematisiert werden die wesentlichen Entwicklungen venezianische</w:t>
      </w:r>
      <w:r w:rsidR="0024559C" w:rsidRPr="00F93451">
        <w:rPr>
          <w:rFonts w:ascii="Apercu Pro" w:hAnsi="Apercu Pro" w:cs="Calibri (Textkörper)"/>
          <w:bCs/>
          <w:sz w:val="22"/>
        </w:rPr>
        <w:t>r</w:t>
      </w:r>
      <w:r w:rsidRPr="00F93451">
        <w:rPr>
          <w:rFonts w:ascii="Apercu Pro" w:hAnsi="Apercu Pro" w:cs="Calibri (Textkörper)"/>
          <w:bCs/>
          <w:sz w:val="22"/>
        </w:rPr>
        <w:t xml:space="preserve"> Kunst von der Renaissance bis zum Rokoko. </w:t>
      </w:r>
      <w:r w:rsidR="0024559C" w:rsidRPr="00F93451">
        <w:rPr>
          <w:rFonts w:ascii="Apercu Pro" w:hAnsi="Apercu Pro" w:cs="Calibri (Textkörper)"/>
          <w:bCs/>
          <w:sz w:val="22"/>
        </w:rPr>
        <w:t>Neben ausgewählten Werken der M</w:t>
      </w:r>
      <w:r w:rsidR="001759B1" w:rsidRPr="00F93451">
        <w:rPr>
          <w:rFonts w:ascii="Apercu Pro" w:hAnsi="Apercu Pro" w:cs="Calibri (Textkörper)"/>
          <w:bCs/>
          <w:sz w:val="22"/>
        </w:rPr>
        <w:t>alerei werden auch exemplarisch</w:t>
      </w:r>
      <w:r w:rsidR="0024559C" w:rsidRPr="00F93451">
        <w:rPr>
          <w:rFonts w:ascii="Apercu Pro" w:hAnsi="Apercu Pro" w:cs="Calibri (Textkörper)"/>
          <w:bCs/>
          <w:sz w:val="22"/>
        </w:rPr>
        <w:t xml:space="preserve"> Beispiele andere Kunstgattungen wie Tapisserien, Bronzen oder Rüstungen sowie virtuose und kuriose Objekte aus der legendären Kunstkammer des ehemaligen Kaiserhauses gezeigt, die weltweit die bedeutendste ihrer Art ist.</w:t>
      </w:r>
      <w:r w:rsidRPr="00F93451">
        <w:rPr>
          <w:rFonts w:ascii="Apercu Pro" w:hAnsi="Apercu Pro" w:cs="Calibri (Textkörper)"/>
          <w:bCs/>
          <w:sz w:val="22"/>
        </w:rPr>
        <w:t xml:space="preserve"> </w:t>
      </w:r>
    </w:p>
    <w:p w14:paraId="3F83FD36" w14:textId="77777777" w:rsidR="00F93451" w:rsidRPr="00F93451" w:rsidRDefault="00F93451" w:rsidP="008558B5">
      <w:pPr>
        <w:autoSpaceDE w:val="0"/>
        <w:autoSpaceDN w:val="0"/>
        <w:adjustRightInd w:val="0"/>
        <w:spacing w:line="240" w:lineRule="auto"/>
        <w:rPr>
          <w:rFonts w:ascii="Apercu Pro" w:hAnsi="Apercu Pro" w:cs="Calibri (Textkörper)"/>
          <w:bCs/>
          <w:sz w:val="16"/>
          <w:szCs w:val="16"/>
        </w:rPr>
      </w:pPr>
    </w:p>
    <w:p w14:paraId="72BED670" w14:textId="3EF08F61" w:rsidR="003C6330" w:rsidRPr="00F93451" w:rsidRDefault="00192AEB" w:rsidP="008558B5">
      <w:pPr>
        <w:autoSpaceDE w:val="0"/>
        <w:autoSpaceDN w:val="0"/>
        <w:adjustRightInd w:val="0"/>
        <w:spacing w:line="240" w:lineRule="auto"/>
        <w:rPr>
          <w:rFonts w:ascii="Apercu Pro" w:hAnsi="Apercu Pro" w:cs="Calibri (Textkörper)"/>
          <w:bCs/>
          <w:sz w:val="22"/>
        </w:rPr>
      </w:pPr>
      <w:r w:rsidRPr="00F93451">
        <w:rPr>
          <w:rFonts w:ascii="Apercu Pro" w:hAnsi="Apercu Pro" w:cs="Calibri (Textkörper)"/>
          <w:bCs/>
          <w:sz w:val="22"/>
        </w:rPr>
        <w:t>DIE FARBEN DER SERENISSIMA ist die e</w:t>
      </w:r>
      <w:r w:rsidR="00AC7907" w:rsidRPr="00F93451">
        <w:rPr>
          <w:rFonts w:ascii="Apercu Pro" w:hAnsi="Apercu Pro" w:cs="Calibri (Textkörper)"/>
          <w:bCs/>
          <w:sz w:val="22"/>
        </w:rPr>
        <w:t xml:space="preserve">rste exklusive Schau </w:t>
      </w:r>
      <w:r w:rsidR="001759B1" w:rsidRPr="00F93451">
        <w:rPr>
          <w:rFonts w:ascii="Apercu Pro" w:hAnsi="Apercu Pro" w:cs="Calibri (Textkörper)"/>
          <w:bCs/>
          <w:sz w:val="22"/>
        </w:rPr>
        <w:t>aus den Beständen der</w:t>
      </w:r>
      <w:r w:rsidRPr="00F93451">
        <w:rPr>
          <w:rFonts w:ascii="Apercu Pro" w:hAnsi="Apercu Pro" w:cs="Calibri (Textkörper)"/>
          <w:bCs/>
          <w:sz w:val="22"/>
        </w:rPr>
        <w:t xml:space="preserve"> ehemals kaiserlichen Sammlungen</w:t>
      </w:r>
      <w:r w:rsidR="001759B1" w:rsidRPr="00F93451">
        <w:rPr>
          <w:rFonts w:ascii="Apercu Pro" w:hAnsi="Apercu Pro" w:cs="Calibri (Textkörper)"/>
          <w:bCs/>
          <w:sz w:val="22"/>
        </w:rPr>
        <w:t xml:space="preserve"> in Salzburg. Der Gastauftritt des</w:t>
      </w:r>
      <w:r w:rsidRPr="00F93451">
        <w:rPr>
          <w:rFonts w:ascii="Apercu Pro" w:hAnsi="Apercu Pro" w:cs="Calibri (Textkörper)"/>
          <w:bCs/>
          <w:sz w:val="22"/>
        </w:rPr>
        <w:t xml:space="preserve"> Kunsthistorischen Museum</w:t>
      </w:r>
      <w:r w:rsidR="001759B1" w:rsidRPr="00F93451">
        <w:rPr>
          <w:rFonts w:ascii="Apercu Pro" w:hAnsi="Apercu Pro" w:cs="Calibri (Textkörper)"/>
          <w:bCs/>
          <w:sz w:val="22"/>
        </w:rPr>
        <w:t>s</w:t>
      </w:r>
      <w:r w:rsidRPr="00F93451">
        <w:rPr>
          <w:rFonts w:ascii="Apercu Pro" w:hAnsi="Apercu Pro" w:cs="Calibri (Textkörper)"/>
          <w:bCs/>
          <w:sz w:val="22"/>
        </w:rPr>
        <w:t xml:space="preserve"> Wien </w:t>
      </w:r>
      <w:r w:rsidR="001759B1" w:rsidRPr="00F93451">
        <w:rPr>
          <w:rFonts w:ascii="Apercu Pro" w:hAnsi="Apercu Pro" w:cs="Calibri (Textkörper)"/>
          <w:bCs/>
          <w:sz w:val="22"/>
        </w:rPr>
        <w:t xml:space="preserve">ist zugleich die erste Ausstellung </w:t>
      </w:r>
      <w:r w:rsidRPr="00F93451">
        <w:rPr>
          <w:rFonts w:ascii="Apercu Pro" w:hAnsi="Apercu Pro" w:cs="Calibri (Textkörper)"/>
          <w:bCs/>
          <w:sz w:val="22"/>
        </w:rPr>
        <w:t xml:space="preserve">unter der Leitung </w:t>
      </w:r>
      <w:r w:rsidR="001759B1" w:rsidRPr="00F93451">
        <w:rPr>
          <w:rFonts w:ascii="Apercu Pro" w:hAnsi="Apercu Pro" w:cs="Calibri (Textkörper)"/>
          <w:bCs/>
          <w:sz w:val="22"/>
        </w:rPr>
        <w:t>der neuen Direktorin des DomQuartiers</w:t>
      </w:r>
      <w:r w:rsidR="00F93451">
        <w:rPr>
          <w:rFonts w:ascii="Apercu Pro" w:hAnsi="Apercu Pro" w:cs="Calibri (Textkörper)"/>
          <w:bCs/>
          <w:sz w:val="22"/>
        </w:rPr>
        <w:t>,</w:t>
      </w:r>
      <w:r w:rsidRPr="00F93451">
        <w:rPr>
          <w:rFonts w:ascii="Apercu Pro" w:hAnsi="Apercu Pro" w:cs="Calibri (Textkörper)"/>
          <w:bCs/>
          <w:sz w:val="22"/>
        </w:rPr>
        <w:t xml:space="preserve"> Andre</w:t>
      </w:r>
      <w:r w:rsidR="001759B1" w:rsidRPr="00F93451">
        <w:rPr>
          <w:rFonts w:ascii="Apercu Pro" w:hAnsi="Apercu Pro" w:cs="Calibri (Textkörper)"/>
          <w:bCs/>
          <w:sz w:val="22"/>
        </w:rPr>
        <w:t>a Stockhammer</w:t>
      </w:r>
      <w:r w:rsidRPr="00F93451">
        <w:rPr>
          <w:rFonts w:ascii="Apercu Pro" w:hAnsi="Apercu Pro" w:cs="Calibri (Textkörper)"/>
          <w:bCs/>
          <w:sz w:val="22"/>
        </w:rPr>
        <w:t>.</w:t>
      </w:r>
      <w:r w:rsidR="00595A4A" w:rsidRPr="00F93451">
        <w:rPr>
          <w:rFonts w:ascii="Apercu Pro" w:hAnsi="Apercu Pro" w:cs="Calibri (Textkörper)"/>
          <w:bCs/>
          <w:sz w:val="22"/>
        </w:rPr>
        <w:t xml:space="preserve"> </w:t>
      </w:r>
    </w:p>
    <w:p w14:paraId="6B1CF715" w14:textId="77777777" w:rsidR="00C22D49" w:rsidRPr="00F93451" w:rsidRDefault="00C22D49" w:rsidP="008558B5">
      <w:pPr>
        <w:autoSpaceDE w:val="0"/>
        <w:autoSpaceDN w:val="0"/>
        <w:adjustRightInd w:val="0"/>
        <w:spacing w:line="240" w:lineRule="auto"/>
        <w:rPr>
          <w:rFonts w:ascii="Apercu Pro" w:hAnsi="Apercu Pro" w:cs="Calibri (Textkörper)"/>
          <w:bCs/>
          <w:sz w:val="22"/>
        </w:rPr>
      </w:pPr>
    </w:p>
    <w:p w14:paraId="1E049F04" w14:textId="216DBE8D" w:rsidR="00C22D49" w:rsidRPr="00E00F38" w:rsidRDefault="00C22D49" w:rsidP="00C22D49">
      <w:pPr>
        <w:autoSpaceDE w:val="0"/>
        <w:autoSpaceDN w:val="0"/>
        <w:adjustRightInd w:val="0"/>
        <w:spacing w:line="240" w:lineRule="auto"/>
        <w:jc w:val="center"/>
        <w:rPr>
          <w:rFonts w:asciiTheme="minorHAnsi" w:hAnsiTheme="minorHAnsi" w:cs="Calibri (Textkörper)"/>
          <w:bCs/>
          <w:sz w:val="22"/>
        </w:rPr>
      </w:pPr>
      <w:r w:rsidRPr="00E00F38">
        <w:rPr>
          <w:rFonts w:asciiTheme="minorHAnsi" w:hAnsiTheme="minorHAnsi" w:cs="Calibri (Textkörper)"/>
          <w:bCs/>
          <w:noProof/>
          <w:sz w:val="22"/>
          <w:lang w:eastAsia="de-AT"/>
        </w:rPr>
        <w:drawing>
          <wp:inline distT="0" distB="0" distL="0" distR="0" wp14:anchorId="0A33DF6C" wp14:editId="3EF9D740">
            <wp:extent cx="3087545" cy="3362960"/>
            <wp:effectExtent l="0" t="0" r="0" b="8890"/>
            <wp:docPr id="1693538638" name="Grafik 1" descr="Ein Bild, das Menschliches Gesicht, Bild, Kleidung,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538638" name="Grafik 1" descr="Ein Bild, das Menschliches Gesicht, Bild, Kleidung, Person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3133033" cy="3412505"/>
                    </a:xfrm>
                    <a:prstGeom prst="rect">
                      <a:avLst/>
                    </a:prstGeom>
                  </pic:spPr>
                </pic:pic>
              </a:graphicData>
            </a:graphic>
          </wp:inline>
        </w:drawing>
      </w:r>
    </w:p>
    <w:p w14:paraId="5B8DD1FF" w14:textId="2F9E3347" w:rsidR="00C22D49" w:rsidRPr="00281E31" w:rsidRDefault="00281E31" w:rsidP="00C22D49">
      <w:pPr>
        <w:spacing w:line="240" w:lineRule="auto"/>
        <w:jc w:val="center"/>
        <w:rPr>
          <w:rFonts w:ascii="Apercu Pro" w:hAnsi="Apercu Pro" w:cstheme="minorHAnsi"/>
          <w:sz w:val="16"/>
          <w:szCs w:val="16"/>
        </w:rPr>
      </w:pPr>
      <w:r w:rsidRPr="00281E31">
        <w:rPr>
          <w:rFonts w:ascii="Apercu Pro" w:hAnsi="Apercu Pro" w:cstheme="minorHAnsi"/>
          <w:sz w:val="16"/>
          <w:szCs w:val="16"/>
        </w:rPr>
        <w:t xml:space="preserve">Ein </w:t>
      </w:r>
      <w:r w:rsidR="00C22D49" w:rsidRPr="00281E31">
        <w:rPr>
          <w:rFonts w:ascii="Apercu Pro" w:hAnsi="Apercu Pro" w:cstheme="minorHAnsi"/>
          <w:sz w:val="16"/>
          <w:szCs w:val="16"/>
        </w:rPr>
        <w:t>Meisterwerk aus dem venezianischen Bestand des Kunsthistorischen Museums: Paolo Veronese (1528-158</w:t>
      </w:r>
      <w:bookmarkStart w:id="0" w:name="_GoBack"/>
      <w:bookmarkEnd w:id="0"/>
      <w:r w:rsidR="00C22D49" w:rsidRPr="00281E31">
        <w:rPr>
          <w:rFonts w:ascii="Apercu Pro" w:hAnsi="Apercu Pro" w:cstheme="minorHAnsi"/>
          <w:sz w:val="16"/>
          <w:szCs w:val="16"/>
        </w:rPr>
        <w:t>8),</w:t>
      </w:r>
    </w:p>
    <w:p w14:paraId="112BAC19" w14:textId="3F63324F" w:rsidR="00C22D49" w:rsidRPr="00281E31" w:rsidRDefault="00C22D49" w:rsidP="00C22D49">
      <w:pPr>
        <w:spacing w:line="240" w:lineRule="auto"/>
        <w:jc w:val="center"/>
        <w:rPr>
          <w:rFonts w:ascii="Apercu Pro" w:hAnsi="Apercu Pro" w:cstheme="minorHAnsi"/>
          <w:sz w:val="16"/>
          <w:szCs w:val="16"/>
        </w:rPr>
      </w:pPr>
      <w:r w:rsidRPr="00281E31">
        <w:rPr>
          <w:rFonts w:ascii="Apercu Pro" w:hAnsi="Apercu Pro" w:cstheme="minorHAnsi"/>
          <w:sz w:val="16"/>
          <w:szCs w:val="16"/>
        </w:rPr>
        <w:t xml:space="preserve">Judith mit dem Haupt des Holofernes, um 1582 (KHM, Gemäldegalerie, </w:t>
      </w:r>
      <w:proofErr w:type="spellStart"/>
      <w:r w:rsidRPr="00281E31">
        <w:rPr>
          <w:rFonts w:ascii="Apercu Pro" w:hAnsi="Apercu Pro" w:cstheme="minorHAnsi"/>
          <w:sz w:val="16"/>
          <w:szCs w:val="16"/>
        </w:rPr>
        <w:t>Inv</w:t>
      </w:r>
      <w:proofErr w:type="spellEnd"/>
      <w:r w:rsidRPr="00281E31">
        <w:rPr>
          <w:rFonts w:ascii="Apercu Pro" w:hAnsi="Apercu Pro" w:cstheme="minorHAnsi"/>
          <w:sz w:val="16"/>
          <w:szCs w:val="16"/>
        </w:rPr>
        <w:t>. GG 34 © KHM-Museumsverband)</w:t>
      </w:r>
    </w:p>
    <w:p w14:paraId="074AACDD" w14:textId="77777777" w:rsidR="00C22D49" w:rsidRPr="00E00F38" w:rsidRDefault="00C22D49" w:rsidP="00C22D49">
      <w:pPr>
        <w:autoSpaceDE w:val="0"/>
        <w:autoSpaceDN w:val="0"/>
        <w:adjustRightInd w:val="0"/>
        <w:spacing w:line="240" w:lineRule="auto"/>
        <w:jc w:val="center"/>
        <w:rPr>
          <w:rFonts w:asciiTheme="minorHAnsi" w:hAnsiTheme="minorHAnsi" w:cs="Calibri (Textkörper)"/>
          <w:bCs/>
          <w:sz w:val="22"/>
        </w:rPr>
      </w:pPr>
    </w:p>
    <w:p w14:paraId="367EBB44" w14:textId="07EBABDC" w:rsidR="008558B5" w:rsidRPr="00F93451" w:rsidRDefault="00786F71" w:rsidP="008558B5">
      <w:pPr>
        <w:autoSpaceDE w:val="0"/>
        <w:autoSpaceDN w:val="0"/>
        <w:adjustRightInd w:val="0"/>
        <w:spacing w:line="240" w:lineRule="auto"/>
        <w:rPr>
          <w:rFonts w:ascii="Apercu Pro" w:hAnsi="Apercu Pro" w:cs="Calibri (Textkörper)"/>
          <w:bCs/>
          <w:sz w:val="22"/>
        </w:rPr>
      </w:pPr>
      <w:r w:rsidRPr="00F93451">
        <w:rPr>
          <w:rFonts w:ascii="Apercu Pro" w:hAnsi="Apercu Pro" w:cs="Calibri (Textkörper)"/>
          <w:bCs/>
          <w:i/>
          <w:iCs/>
          <w:sz w:val="22"/>
        </w:rPr>
        <w:lastRenderedPageBreak/>
        <w:t xml:space="preserve">„Ich freue mich über die Zusammenarbeit mit dem Kunsthistorischen Museum Wien und </w:t>
      </w:r>
      <w:r w:rsidR="00845AD6" w:rsidRPr="00F93451">
        <w:rPr>
          <w:rFonts w:ascii="Apercu Pro" w:hAnsi="Apercu Pro" w:cs="Calibri (Textkörper)"/>
          <w:bCs/>
          <w:i/>
          <w:iCs/>
          <w:sz w:val="22"/>
        </w:rPr>
        <w:t>die Ausstellung</w:t>
      </w:r>
      <w:r w:rsidR="00845AD6" w:rsidRPr="00F93451">
        <w:rPr>
          <w:rFonts w:ascii="Apercu Pro" w:hAnsi="Apercu Pro" w:cs="Calibri (Textkörper)"/>
          <w:i/>
          <w:iCs/>
          <w:sz w:val="22"/>
        </w:rPr>
        <w:t xml:space="preserve">. </w:t>
      </w:r>
      <w:r w:rsidRPr="00F93451">
        <w:rPr>
          <w:rFonts w:ascii="Apercu Pro" w:hAnsi="Apercu Pro" w:cs="Calibri (Textkörper)"/>
          <w:i/>
          <w:sz w:val="22"/>
        </w:rPr>
        <w:t>Sie entspricht dem Profil der Residenzgalerie mit ihren hervorragenden Beständen europäischer Malerei</w:t>
      </w:r>
      <w:r w:rsidRPr="00F93451">
        <w:rPr>
          <w:rFonts w:ascii="Apercu Pro" w:hAnsi="Apercu Pro" w:cs="Calibri (Textkörper)"/>
          <w:i/>
          <w:iCs/>
          <w:sz w:val="22"/>
        </w:rPr>
        <w:t xml:space="preserve">. </w:t>
      </w:r>
      <w:r w:rsidR="008558B5" w:rsidRPr="00F93451">
        <w:rPr>
          <w:rFonts w:ascii="Apercu Pro" w:hAnsi="Apercu Pro" w:cs="Calibri (Textkörper)"/>
          <w:bCs/>
          <w:i/>
          <w:iCs/>
          <w:sz w:val="22"/>
        </w:rPr>
        <w:t>Auf einer Gesamtfläche von 750 Quadratmetern ent</w:t>
      </w:r>
      <w:r w:rsidR="005A49B9" w:rsidRPr="00F93451">
        <w:rPr>
          <w:rFonts w:ascii="Apercu Pro" w:hAnsi="Apercu Pro" w:cs="Calibri (Textkörper)"/>
          <w:bCs/>
          <w:i/>
          <w:iCs/>
          <w:sz w:val="22"/>
        </w:rPr>
        <w:t>steht</w:t>
      </w:r>
      <w:r w:rsidR="008558B5" w:rsidRPr="00F93451">
        <w:rPr>
          <w:rFonts w:ascii="Apercu Pro" w:hAnsi="Apercu Pro" w:cs="Calibri (Textkörper)"/>
          <w:bCs/>
          <w:i/>
          <w:iCs/>
          <w:sz w:val="22"/>
        </w:rPr>
        <w:t xml:space="preserve"> ein vieldimensionaler Einblick in das Erfolgskonzept und die charakteristischen Besonderheiten venezianischer Kunstproduktion.</w:t>
      </w:r>
      <w:r w:rsidR="0024559C" w:rsidRPr="00F93451">
        <w:rPr>
          <w:rFonts w:ascii="Apercu Pro" w:hAnsi="Apercu Pro" w:cs="Calibri (Textkörper)"/>
          <w:bCs/>
          <w:i/>
          <w:iCs/>
          <w:sz w:val="22"/>
        </w:rPr>
        <w:t>“</w:t>
      </w:r>
      <w:r w:rsidR="00845AD6" w:rsidRPr="00F93451">
        <w:rPr>
          <w:rFonts w:ascii="Apercu Pro" w:hAnsi="Apercu Pro" w:cs="Calibri (Textkörper)"/>
          <w:bCs/>
          <w:i/>
          <w:iCs/>
          <w:sz w:val="22"/>
        </w:rPr>
        <w:t xml:space="preserve"> </w:t>
      </w:r>
      <w:r w:rsidR="00845AD6" w:rsidRPr="00F93451">
        <w:rPr>
          <w:rFonts w:ascii="Apercu Pro" w:hAnsi="Apercu Pro" w:cs="Calibri (Textkörper)"/>
          <w:bCs/>
          <w:sz w:val="22"/>
        </w:rPr>
        <w:t>Andrea Stockhammer, Direktorin des DomQuartiers Salzburg.</w:t>
      </w:r>
    </w:p>
    <w:p w14:paraId="2A6B1273" w14:textId="36E2F473" w:rsidR="00AC7907" w:rsidRPr="00F93451" w:rsidRDefault="00AC7907" w:rsidP="00786F71">
      <w:pPr>
        <w:autoSpaceDE w:val="0"/>
        <w:autoSpaceDN w:val="0"/>
        <w:adjustRightInd w:val="0"/>
        <w:spacing w:line="240" w:lineRule="auto"/>
        <w:rPr>
          <w:rFonts w:ascii="Apercu Pro" w:hAnsi="Apercu Pro" w:cs="Calibri (Textkörper)"/>
          <w:sz w:val="22"/>
        </w:rPr>
      </w:pPr>
    </w:p>
    <w:p w14:paraId="2FE217F0" w14:textId="53E042E3" w:rsidR="00786F71" w:rsidRPr="00F93451" w:rsidRDefault="00786F71" w:rsidP="00786F71">
      <w:pPr>
        <w:spacing w:line="240" w:lineRule="auto"/>
        <w:rPr>
          <w:rFonts w:ascii="Apercu Pro" w:hAnsi="Apercu Pro" w:cs="Calibri (Textkörper)"/>
          <w:sz w:val="22"/>
        </w:rPr>
      </w:pPr>
      <w:r w:rsidRPr="00F93451">
        <w:rPr>
          <w:rFonts w:ascii="Apercu Pro" w:hAnsi="Apercu Pro" w:cs="Calibri (Textkörper)"/>
          <w:sz w:val="22"/>
          <w:lang w:val="de-DE"/>
        </w:rPr>
        <w:t>Für</w:t>
      </w:r>
      <w:r w:rsidR="002B100A" w:rsidRPr="00F93451">
        <w:rPr>
          <w:rFonts w:ascii="Apercu Pro" w:hAnsi="Apercu Pro" w:cs="Calibri (Textkörper)"/>
          <w:sz w:val="22"/>
          <w:lang w:val="de-DE"/>
        </w:rPr>
        <w:t xml:space="preserve"> die</w:t>
      </w:r>
      <w:r w:rsidRPr="00F93451">
        <w:rPr>
          <w:rFonts w:ascii="Apercu Pro" w:hAnsi="Apercu Pro" w:cs="Calibri (Textkörper)"/>
          <w:sz w:val="22"/>
          <w:lang w:val="de-DE"/>
        </w:rPr>
        <w:t xml:space="preserve"> Generaldirektorin des Kunsthistorischen Museums Wien, Sabine Haag geht ein </w:t>
      </w:r>
      <w:r w:rsidRPr="00F93451">
        <w:rPr>
          <w:rFonts w:ascii="Apercu Pro" w:hAnsi="Apercu Pro" w:cs="Calibri (Textkörper)"/>
          <w:iCs/>
          <w:sz w:val="22"/>
          <w:lang w:val="de-DE"/>
        </w:rPr>
        <w:t>lang gehegter Wunsch in Erfüllung</w:t>
      </w:r>
      <w:r w:rsidRPr="00F93451">
        <w:rPr>
          <w:rFonts w:ascii="Apercu Pro" w:hAnsi="Apercu Pro" w:cs="Calibri (Textkörper)"/>
          <w:sz w:val="22"/>
          <w:lang w:val="de-DE"/>
        </w:rPr>
        <w:t xml:space="preserve">: </w:t>
      </w:r>
      <w:r w:rsidRPr="00F93451">
        <w:rPr>
          <w:rFonts w:ascii="Apercu Pro" w:hAnsi="Apercu Pro" w:cs="Calibri (Textkörper)"/>
          <w:i/>
          <w:iCs/>
          <w:sz w:val="22"/>
          <w:lang w:val="de-DE"/>
        </w:rPr>
        <w:t>„Salzburg spielte eine zentrale Rolle im Austausch zwischen der italienischen und deutschen Kultur. Die venezianische Kunst des 16. bis 18. Jahrhunderts stellt einen wesentlichen Schwerpunkt im reichen Sammlungsbestand des Kunsthistorischen Museums dar. Umso mehr freue ich mich, dass wir 2024 mit Meisterwerken dieser Epoche in der Residenzgalerie Salzburg zu Gast sein werden.“</w:t>
      </w:r>
    </w:p>
    <w:p w14:paraId="0E856E38" w14:textId="77777777" w:rsidR="00786F71" w:rsidRPr="00F93451" w:rsidRDefault="00786F71" w:rsidP="00786F71">
      <w:pPr>
        <w:spacing w:line="240" w:lineRule="auto"/>
        <w:rPr>
          <w:rFonts w:ascii="Apercu Pro" w:hAnsi="Apercu Pro" w:cs="Calibri (Textkörper)"/>
          <w:bCs/>
          <w:sz w:val="22"/>
        </w:rPr>
      </w:pPr>
    </w:p>
    <w:p w14:paraId="06631919" w14:textId="4AC07022" w:rsidR="00344A95" w:rsidRPr="00F93451" w:rsidRDefault="00AC7907" w:rsidP="00786F71">
      <w:pPr>
        <w:autoSpaceDE w:val="0"/>
        <w:autoSpaceDN w:val="0"/>
        <w:adjustRightInd w:val="0"/>
        <w:spacing w:line="240" w:lineRule="auto"/>
        <w:rPr>
          <w:rFonts w:ascii="Apercu Pro" w:hAnsi="Apercu Pro" w:cs="Calibri (Textkörper)"/>
          <w:i/>
          <w:iCs/>
          <w:sz w:val="22"/>
        </w:rPr>
      </w:pPr>
      <w:r w:rsidRPr="00F93451">
        <w:rPr>
          <w:rFonts w:ascii="Apercu Pro" w:hAnsi="Apercu Pro" w:cs="Calibri (Textkörper)"/>
          <w:sz w:val="22"/>
        </w:rPr>
        <w:t xml:space="preserve">Für Museumsreferent Landeshauptmann Wilfried Haslauer </w:t>
      </w:r>
      <w:r w:rsidR="005A49B9" w:rsidRPr="00F93451">
        <w:rPr>
          <w:rFonts w:ascii="Apercu Pro" w:hAnsi="Apercu Pro" w:cs="Calibri (Textkörper)"/>
          <w:i/>
          <w:iCs/>
          <w:sz w:val="22"/>
        </w:rPr>
        <w:t>„</w:t>
      </w:r>
      <w:r w:rsidRPr="00F93451">
        <w:rPr>
          <w:rFonts w:ascii="Apercu Pro" w:hAnsi="Apercu Pro" w:cs="Calibri (Textkörper)"/>
          <w:i/>
          <w:iCs/>
          <w:sz w:val="22"/>
        </w:rPr>
        <w:t>setzt der erstmalige, prachtvolle Gastauftritt des Kunsthistorischen Museums Wien schon im Vorfeld der Eröffnung der Belvedere-Dependance ein kraftvolles Zeichen für die Attraktivität Salzburgs als Museumsstandort.</w:t>
      </w:r>
      <w:r w:rsidR="005A49B9" w:rsidRPr="00F93451">
        <w:rPr>
          <w:rFonts w:ascii="Apercu Pro" w:hAnsi="Apercu Pro" w:cs="Calibri (Textkörper)"/>
          <w:i/>
          <w:iCs/>
          <w:sz w:val="22"/>
        </w:rPr>
        <w:t>“</w:t>
      </w:r>
    </w:p>
    <w:p w14:paraId="72DEDE3B" w14:textId="260BFC6A" w:rsidR="0024559C" w:rsidRDefault="0024559C" w:rsidP="00786F71">
      <w:pPr>
        <w:autoSpaceDE w:val="0"/>
        <w:autoSpaceDN w:val="0"/>
        <w:adjustRightInd w:val="0"/>
        <w:spacing w:line="240" w:lineRule="auto"/>
        <w:rPr>
          <w:rFonts w:ascii="Apercu Pro" w:hAnsi="Apercu Pro" w:cs="Calibri (Textkörper)"/>
          <w:i/>
          <w:iCs/>
          <w:sz w:val="22"/>
        </w:rPr>
      </w:pPr>
    </w:p>
    <w:p w14:paraId="34DF370A" w14:textId="724F4DE0" w:rsidR="00F93451" w:rsidRDefault="00F93451" w:rsidP="00786F71">
      <w:pPr>
        <w:autoSpaceDE w:val="0"/>
        <w:autoSpaceDN w:val="0"/>
        <w:adjustRightInd w:val="0"/>
        <w:spacing w:line="240" w:lineRule="auto"/>
        <w:rPr>
          <w:rFonts w:ascii="Apercu Pro" w:hAnsi="Apercu Pro" w:cs="Calibri (Textkörper)"/>
          <w:i/>
          <w:iCs/>
          <w:sz w:val="22"/>
        </w:rPr>
      </w:pPr>
    </w:p>
    <w:p w14:paraId="676B8302" w14:textId="77777777" w:rsidR="00F93451" w:rsidRPr="00F93451" w:rsidRDefault="00F93451" w:rsidP="00786F71">
      <w:pPr>
        <w:autoSpaceDE w:val="0"/>
        <w:autoSpaceDN w:val="0"/>
        <w:adjustRightInd w:val="0"/>
        <w:spacing w:line="240" w:lineRule="auto"/>
        <w:rPr>
          <w:rFonts w:ascii="Apercu Pro" w:hAnsi="Apercu Pro" w:cs="Calibri (Textkörper)"/>
          <w:i/>
          <w:iCs/>
          <w:sz w:val="22"/>
        </w:rPr>
      </w:pPr>
    </w:p>
    <w:p w14:paraId="698DD953" w14:textId="77777777" w:rsidR="00281E31" w:rsidRDefault="00281E31" w:rsidP="0024559C">
      <w:pPr>
        <w:autoSpaceDE w:val="0"/>
        <w:autoSpaceDN w:val="0"/>
        <w:adjustRightInd w:val="0"/>
        <w:spacing w:line="240" w:lineRule="auto"/>
        <w:rPr>
          <w:rFonts w:ascii="Apercu Pro" w:hAnsi="Apercu Pro" w:cs="Calibri (Textkörper)"/>
          <w:b/>
          <w:bCs/>
        </w:rPr>
      </w:pPr>
    </w:p>
    <w:p w14:paraId="48FE84CD" w14:textId="2F584CFA" w:rsidR="0024559C" w:rsidRPr="00281E31" w:rsidRDefault="0024559C" w:rsidP="0024559C">
      <w:pPr>
        <w:autoSpaceDE w:val="0"/>
        <w:autoSpaceDN w:val="0"/>
        <w:adjustRightInd w:val="0"/>
        <w:spacing w:line="240" w:lineRule="auto"/>
        <w:rPr>
          <w:rFonts w:ascii="Apercu Pro" w:hAnsi="Apercu Pro" w:cs="Calibri (Textkörper)"/>
          <w:bCs/>
        </w:rPr>
      </w:pPr>
      <w:r w:rsidRPr="00281E31">
        <w:rPr>
          <w:rFonts w:ascii="Apercu Pro" w:hAnsi="Apercu Pro" w:cs="Calibri (Textkörper)"/>
          <w:b/>
          <w:bCs/>
        </w:rPr>
        <w:t xml:space="preserve">Venezianische Kunst von der Renaissance bis zum Rokoko und ihre Besonderheiten </w:t>
      </w:r>
    </w:p>
    <w:p w14:paraId="27BFF310" w14:textId="4BB1CE99" w:rsidR="00281E31" w:rsidRPr="00281E31" w:rsidRDefault="00281E31" w:rsidP="00786F71">
      <w:pPr>
        <w:autoSpaceDE w:val="0"/>
        <w:autoSpaceDN w:val="0"/>
        <w:adjustRightInd w:val="0"/>
        <w:spacing w:line="240" w:lineRule="auto"/>
        <w:rPr>
          <w:rFonts w:ascii="Apercu Pro" w:hAnsi="Apercu Pro" w:cs="Calibri (Textkörper)"/>
          <w:b/>
          <w:sz w:val="16"/>
          <w:szCs w:val="16"/>
        </w:rPr>
      </w:pPr>
    </w:p>
    <w:p w14:paraId="7F4FAFDA" w14:textId="77777777" w:rsidR="00281E31" w:rsidRPr="00281E31" w:rsidRDefault="00281E31" w:rsidP="00786F71">
      <w:pPr>
        <w:autoSpaceDE w:val="0"/>
        <w:autoSpaceDN w:val="0"/>
        <w:adjustRightInd w:val="0"/>
        <w:spacing w:line="240" w:lineRule="auto"/>
        <w:rPr>
          <w:rFonts w:ascii="Apercu Pro" w:hAnsi="Apercu Pro" w:cs="Calibri (Textkörper)"/>
          <w:b/>
          <w:sz w:val="16"/>
          <w:szCs w:val="16"/>
        </w:rPr>
      </w:pPr>
    </w:p>
    <w:p w14:paraId="6C268656" w14:textId="5199715C" w:rsidR="00281E31" w:rsidRDefault="0024559C" w:rsidP="00786F71">
      <w:pPr>
        <w:autoSpaceDE w:val="0"/>
        <w:autoSpaceDN w:val="0"/>
        <w:adjustRightInd w:val="0"/>
        <w:spacing w:line="240" w:lineRule="auto"/>
        <w:rPr>
          <w:rFonts w:ascii="Apercu Pro" w:hAnsi="Apercu Pro" w:cs="Calibri (Textkörper)"/>
          <w:bCs/>
          <w:sz w:val="22"/>
        </w:rPr>
      </w:pPr>
      <w:r w:rsidRPr="00F93451">
        <w:rPr>
          <w:rFonts w:ascii="Apercu Pro" w:hAnsi="Apercu Pro" w:cs="Calibri (Textkörper)"/>
          <w:b/>
          <w:sz w:val="22"/>
        </w:rPr>
        <w:t>DIE FARBEN DER SERENISSIMA</w:t>
      </w:r>
      <w:r w:rsidRPr="00F93451">
        <w:rPr>
          <w:rFonts w:ascii="Apercu Pro" w:hAnsi="Apercu Pro" w:cs="Calibri (Textkörper)"/>
          <w:bCs/>
          <w:sz w:val="22"/>
        </w:rPr>
        <w:t xml:space="preserve"> spielt mit einer gewissen Doppeldeutigkeit. Der </w:t>
      </w:r>
      <w:r w:rsidR="00473E84" w:rsidRPr="00F93451">
        <w:rPr>
          <w:rFonts w:ascii="Apercu Pro" w:hAnsi="Apercu Pro" w:cs="Calibri (Textkörper)"/>
          <w:bCs/>
          <w:sz w:val="22"/>
        </w:rPr>
        <w:t>Ausstellungst</w:t>
      </w:r>
      <w:r w:rsidRPr="00F93451">
        <w:rPr>
          <w:rFonts w:ascii="Apercu Pro" w:hAnsi="Apercu Pro" w:cs="Calibri (Textkörper)"/>
          <w:bCs/>
          <w:sz w:val="22"/>
        </w:rPr>
        <w:t>itel bezieht sich dabei zum einen auf die besondere Farbgebung in der Malerei, zum anderen tatsächlich auf die Far</w:t>
      </w:r>
      <w:r w:rsidR="00281E31">
        <w:rPr>
          <w:rFonts w:ascii="Apercu Pro" w:hAnsi="Apercu Pro" w:cs="Calibri (Textkörper)"/>
          <w:bCs/>
          <w:sz w:val="22"/>
        </w:rPr>
        <w:t>ben Venedigs, so wie es sich den</w:t>
      </w:r>
      <w:r w:rsidRPr="00F93451">
        <w:rPr>
          <w:rFonts w:ascii="Apercu Pro" w:hAnsi="Apercu Pro" w:cs="Calibri (Textkörper)"/>
          <w:bCs/>
          <w:sz w:val="22"/>
        </w:rPr>
        <w:t xml:space="preserve"> Besucher</w:t>
      </w:r>
      <w:r w:rsidR="00281E31">
        <w:rPr>
          <w:rFonts w:ascii="Apercu Pro" w:hAnsi="Apercu Pro" w:cs="Calibri (Textkörper)"/>
          <w:bCs/>
          <w:sz w:val="22"/>
        </w:rPr>
        <w:t>:innen</w:t>
      </w:r>
      <w:r w:rsidR="002B100A" w:rsidRPr="00F93451">
        <w:rPr>
          <w:rFonts w:ascii="Apercu Pro" w:hAnsi="Apercu Pro" w:cs="Calibri (Textkörper)"/>
          <w:bCs/>
          <w:sz w:val="22"/>
        </w:rPr>
        <w:t xml:space="preserve"> in seinen Lichtstimmungen und in der Opulenz seiner Luxusgüter </w:t>
      </w:r>
      <w:r w:rsidRPr="00F93451">
        <w:rPr>
          <w:rFonts w:ascii="Apercu Pro" w:hAnsi="Apercu Pro" w:cs="Calibri (Textkörper)"/>
          <w:bCs/>
          <w:sz w:val="22"/>
        </w:rPr>
        <w:t xml:space="preserve">präsentiert. </w:t>
      </w:r>
    </w:p>
    <w:p w14:paraId="205354F0" w14:textId="77777777" w:rsidR="00281E31" w:rsidRPr="00281E31" w:rsidRDefault="00281E31" w:rsidP="00786F71">
      <w:pPr>
        <w:autoSpaceDE w:val="0"/>
        <w:autoSpaceDN w:val="0"/>
        <w:adjustRightInd w:val="0"/>
        <w:spacing w:line="240" w:lineRule="auto"/>
        <w:rPr>
          <w:rFonts w:ascii="Apercu Pro" w:hAnsi="Apercu Pro" w:cs="Calibri (Textkörper)"/>
          <w:bCs/>
          <w:sz w:val="16"/>
          <w:szCs w:val="16"/>
        </w:rPr>
      </w:pPr>
    </w:p>
    <w:p w14:paraId="1AAFAC7A" w14:textId="1CFC90FF" w:rsidR="00750606" w:rsidRPr="00F93451" w:rsidRDefault="0024559C" w:rsidP="00786F71">
      <w:pPr>
        <w:autoSpaceDE w:val="0"/>
        <w:autoSpaceDN w:val="0"/>
        <w:adjustRightInd w:val="0"/>
        <w:spacing w:line="240" w:lineRule="auto"/>
        <w:rPr>
          <w:rFonts w:ascii="Apercu Pro" w:hAnsi="Apercu Pro" w:cs="Calibri (Textkörper)"/>
          <w:bCs/>
          <w:sz w:val="22"/>
        </w:rPr>
      </w:pPr>
      <w:r w:rsidRPr="00F93451">
        <w:rPr>
          <w:rFonts w:ascii="Apercu Pro" w:hAnsi="Apercu Pro" w:cs="Calibri (Textkörper)"/>
          <w:bCs/>
          <w:sz w:val="22"/>
        </w:rPr>
        <w:t xml:space="preserve">Die </w:t>
      </w:r>
      <w:r w:rsidR="00914141" w:rsidRPr="00F93451">
        <w:rPr>
          <w:rFonts w:ascii="Apercu Pro" w:hAnsi="Apercu Pro" w:cs="Calibri (Textkörper)"/>
          <w:bCs/>
          <w:sz w:val="22"/>
        </w:rPr>
        <w:t xml:space="preserve">umfassend angelegte </w:t>
      </w:r>
      <w:r w:rsidR="00204648" w:rsidRPr="00F93451">
        <w:rPr>
          <w:rFonts w:ascii="Apercu Pro" w:hAnsi="Apercu Pro" w:cs="Calibri (Textkörper)"/>
          <w:bCs/>
          <w:sz w:val="22"/>
        </w:rPr>
        <w:t>Schau</w:t>
      </w:r>
      <w:r w:rsidRPr="00F93451">
        <w:rPr>
          <w:rFonts w:ascii="Apercu Pro" w:hAnsi="Apercu Pro" w:cs="Calibri (Textkörper)"/>
          <w:bCs/>
          <w:sz w:val="22"/>
        </w:rPr>
        <w:t xml:space="preserve"> thematisiert verschiedene Aspekte der Lagunenstadt: Porträts eleganter Venezianerinnen und Venezianer spie</w:t>
      </w:r>
      <w:r w:rsidR="002B100A" w:rsidRPr="00F93451">
        <w:rPr>
          <w:rFonts w:ascii="Apercu Pro" w:hAnsi="Apercu Pro" w:cs="Calibri (Textkörper)"/>
          <w:bCs/>
          <w:sz w:val="22"/>
        </w:rPr>
        <w:t xml:space="preserve">geln das Selbstverständnis einer </w:t>
      </w:r>
      <w:r w:rsidR="00F8286F" w:rsidRPr="00F93451">
        <w:rPr>
          <w:rFonts w:ascii="Apercu Pro" w:hAnsi="Apercu Pro" w:cs="Calibri (Textkörper)"/>
          <w:bCs/>
          <w:sz w:val="22"/>
        </w:rPr>
        <w:t>erfolgreichen Hande</w:t>
      </w:r>
      <w:r w:rsidR="00C15D50" w:rsidRPr="00F93451">
        <w:rPr>
          <w:rFonts w:ascii="Apercu Pro" w:hAnsi="Apercu Pro" w:cs="Calibri (Textkörper)"/>
          <w:bCs/>
          <w:sz w:val="22"/>
        </w:rPr>
        <w:t>l</w:t>
      </w:r>
      <w:r w:rsidR="00F8286F" w:rsidRPr="00F93451">
        <w:rPr>
          <w:rFonts w:ascii="Apercu Pro" w:hAnsi="Apercu Pro" w:cs="Calibri (Textkörper)"/>
          <w:bCs/>
          <w:sz w:val="22"/>
        </w:rPr>
        <w:t>s</w:t>
      </w:r>
      <w:r w:rsidR="00C15D50" w:rsidRPr="00F93451">
        <w:rPr>
          <w:rFonts w:ascii="Apercu Pro" w:hAnsi="Apercu Pro" w:cs="Calibri (Textkörper)"/>
          <w:bCs/>
          <w:sz w:val="22"/>
        </w:rPr>
        <w:t>macht</w:t>
      </w:r>
      <w:r w:rsidRPr="00F93451">
        <w:rPr>
          <w:rFonts w:ascii="Apercu Pro" w:hAnsi="Apercu Pro" w:cs="Calibri (Textkörper)"/>
          <w:bCs/>
          <w:sz w:val="22"/>
        </w:rPr>
        <w:t xml:space="preserve">, </w:t>
      </w:r>
      <w:r w:rsidR="00F8286F" w:rsidRPr="00F93451">
        <w:rPr>
          <w:rFonts w:ascii="Apercu Pro" w:hAnsi="Apercu Pro" w:cs="Calibri (Textkörper)"/>
          <w:bCs/>
          <w:sz w:val="22"/>
        </w:rPr>
        <w:t>stimmungsvolle</w:t>
      </w:r>
      <w:r w:rsidRPr="00F93451">
        <w:rPr>
          <w:rFonts w:ascii="Apercu Pro" w:hAnsi="Apercu Pro" w:cs="Calibri (Textkörper)"/>
          <w:bCs/>
          <w:sz w:val="22"/>
        </w:rPr>
        <w:t xml:space="preserve"> Landschaftsmalerei </w:t>
      </w:r>
      <w:r w:rsidR="00F8286F" w:rsidRPr="00F93451">
        <w:rPr>
          <w:rFonts w:ascii="Apercu Pro" w:hAnsi="Apercu Pro" w:cs="Calibri (Textkörper)"/>
          <w:bCs/>
          <w:sz w:val="22"/>
        </w:rPr>
        <w:t>lädt zur Kontemplation ein</w:t>
      </w:r>
      <w:r w:rsidRPr="00F93451">
        <w:rPr>
          <w:rFonts w:ascii="Apercu Pro" w:hAnsi="Apercu Pro" w:cs="Calibri (Textkörper)"/>
          <w:bCs/>
          <w:sz w:val="22"/>
        </w:rPr>
        <w:t xml:space="preserve">. Neue Bildtypen in der religiösen Malerei holen die Heiligen und biblischen Gestalten ganz in die Nähe des Betrachters und sprechen ihn auf höchst emotionale Weise an. </w:t>
      </w:r>
    </w:p>
    <w:p w14:paraId="7DB02E07" w14:textId="77777777" w:rsidR="00595A4A" w:rsidRPr="00F93451" w:rsidRDefault="00595A4A" w:rsidP="00786F71">
      <w:pPr>
        <w:autoSpaceDE w:val="0"/>
        <w:autoSpaceDN w:val="0"/>
        <w:adjustRightInd w:val="0"/>
        <w:spacing w:line="240" w:lineRule="auto"/>
        <w:rPr>
          <w:rFonts w:ascii="Apercu Pro" w:hAnsi="Apercu Pro" w:cs="Calibri (Textkörper)"/>
          <w:bCs/>
          <w:sz w:val="22"/>
        </w:rPr>
      </w:pPr>
    </w:p>
    <w:p w14:paraId="2CF61FEE" w14:textId="77777777" w:rsidR="00281E31" w:rsidRDefault="00281E31" w:rsidP="00E00F38">
      <w:pPr>
        <w:autoSpaceDE w:val="0"/>
        <w:autoSpaceDN w:val="0"/>
        <w:adjustRightInd w:val="0"/>
        <w:spacing w:line="240" w:lineRule="auto"/>
        <w:rPr>
          <w:rFonts w:ascii="Apercu Pro" w:hAnsi="Apercu Pro" w:cs="Calibri (Textkörper)"/>
          <w:b/>
          <w:bCs/>
          <w:sz w:val="22"/>
        </w:rPr>
      </w:pPr>
    </w:p>
    <w:p w14:paraId="52914539" w14:textId="77777777" w:rsidR="00281E31" w:rsidRDefault="00281E31" w:rsidP="00E00F38">
      <w:pPr>
        <w:autoSpaceDE w:val="0"/>
        <w:autoSpaceDN w:val="0"/>
        <w:adjustRightInd w:val="0"/>
        <w:spacing w:line="240" w:lineRule="auto"/>
        <w:rPr>
          <w:rFonts w:ascii="Apercu Pro" w:hAnsi="Apercu Pro" w:cs="Calibri (Textkörper)"/>
          <w:b/>
          <w:bCs/>
          <w:sz w:val="22"/>
        </w:rPr>
      </w:pPr>
    </w:p>
    <w:p w14:paraId="1DAC9E89" w14:textId="069EA9AC" w:rsidR="002657DA" w:rsidRPr="00F93451" w:rsidRDefault="002657DA" w:rsidP="00E00F38">
      <w:pPr>
        <w:autoSpaceDE w:val="0"/>
        <w:autoSpaceDN w:val="0"/>
        <w:adjustRightInd w:val="0"/>
        <w:spacing w:line="240" w:lineRule="auto"/>
        <w:rPr>
          <w:rFonts w:ascii="Apercu Pro" w:hAnsi="Apercu Pro" w:cs="Calibri (Textkörper)"/>
          <w:b/>
          <w:bCs/>
          <w:sz w:val="22"/>
        </w:rPr>
      </w:pPr>
      <w:r w:rsidRPr="00F93451">
        <w:rPr>
          <w:rFonts w:ascii="Apercu Pro" w:hAnsi="Apercu Pro" w:cs="Calibri (Textkörper)"/>
          <w:b/>
          <w:bCs/>
          <w:sz w:val="22"/>
        </w:rPr>
        <w:t>Nachhaltiger Erfolg bis ins 18. Jahrhundert</w:t>
      </w:r>
    </w:p>
    <w:p w14:paraId="4342FAC8" w14:textId="77777777" w:rsidR="00281E31" w:rsidRPr="00281E31" w:rsidRDefault="00281E31" w:rsidP="00E00F38">
      <w:pPr>
        <w:autoSpaceDE w:val="0"/>
        <w:autoSpaceDN w:val="0"/>
        <w:adjustRightInd w:val="0"/>
        <w:spacing w:line="240" w:lineRule="auto"/>
        <w:rPr>
          <w:rFonts w:ascii="Apercu Pro" w:hAnsi="Apercu Pro" w:cs="Calibri (Textkörper)"/>
          <w:bCs/>
          <w:sz w:val="16"/>
          <w:szCs w:val="16"/>
        </w:rPr>
      </w:pPr>
    </w:p>
    <w:p w14:paraId="4FB59979" w14:textId="4B5627D5" w:rsidR="00281E31" w:rsidRDefault="00E00F38" w:rsidP="00E00F38">
      <w:pPr>
        <w:autoSpaceDE w:val="0"/>
        <w:autoSpaceDN w:val="0"/>
        <w:adjustRightInd w:val="0"/>
        <w:spacing w:line="240" w:lineRule="auto"/>
        <w:rPr>
          <w:rFonts w:ascii="Apercu Pro" w:hAnsi="Apercu Pro" w:cs="Calibri (Textkörper)"/>
          <w:bCs/>
          <w:sz w:val="22"/>
        </w:rPr>
      </w:pPr>
      <w:r w:rsidRPr="00F93451">
        <w:rPr>
          <w:rFonts w:ascii="Apercu Pro" w:hAnsi="Apercu Pro" w:cs="Calibri (Textkörper)"/>
          <w:bCs/>
          <w:sz w:val="22"/>
        </w:rPr>
        <w:t xml:space="preserve">Der Erfolg der venezianischen Renaissance zählt zu den nachhaltigsten in der europäischen Kunst. In Venedig hatte sich eine wohlhabende Bevölkerungsschicht herausgebildet, die ihren Reichtum und sozialen Status mit Kunstwerken zur Schau stellte. Mit diesen günstigen Bedingungen zog die Serenissima </w:t>
      </w:r>
      <w:r w:rsidRPr="00F93451">
        <w:rPr>
          <w:rFonts w:cs="Arial"/>
          <w:bCs/>
          <w:sz w:val="22"/>
        </w:rPr>
        <w:t>‒</w:t>
      </w:r>
      <w:r w:rsidRPr="00F93451">
        <w:rPr>
          <w:rFonts w:ascii="Apercu Pro" w:hAnsi="Apercu Pro" w:cs="Calibri (Textkörper)"/>
          <w:bCs/>
          <w:sz w:val="22"/>
        </w:rPr>
        <w:t xml:space="preserve"> wie Venedig auch genannt wurde </w:t>
      </w:r>
      <w:r w:rsidRPr="00F93451">
        <w:rPr>
          <w:rFonts w:cs="Arial"/>
          <w:bCs/>
          <w:sz w:val="22"/>
        </w:rPr>
        <w:t>‒</w:t>
      </w:r>
      <w:r w:rsidRPr="00F93451">
        <w:rPr>
          <w:rFonts w:ascii="Apercu Pro" w:hAnsi="Apercu Pro" w:cs="Calibri (Textkörper)"/>
          <w:bCs/>
          <w:sz w:val="22"/>
        </w:rPr>
        <w:t xml:space="preserve"> zahlreiche K</w:t>
      </w:r>
      <w:r w:rsidRPr="00F93451">
        <w:rPr>
          <w:rFonts w:ascii="Apercu Pro" w:hAnsi="Apercu Pro" w:cs="Apercu Pro"/>
          <w:bCs/>
          <w:sz w:val="22"/>
        </w:rPr>
        <w:t>ü</w:t>
      </w:r>
      <w:r w:rsidR="00C34D41">
        <w:rPr>
          <w:rFonts w:ascii="Apercu Pro" w:hAnsi="Apercu Pro" w:cs="Calibri (Textkörper)"/>
          <w:bCs/>
          <w:sz w:val="22"/>
        </w:rPr>
        <w:t>nstler:</w:t>
      </w:r>
      <w:r w:rsidRPr="00F93451">
        <w:rPr>
          <w:rFonts w:ascii="Apercu Pro" w:hAnsi="Apercu Pro" w:cs="Calibri (Textkörper)"/>
          <w:bCs/>
          <w:sz w:val="22"/>
        </w:rPr>
        <w:t xml:space="preserve">innen aus dem Umland an. </w:t>
      </w:r>
    </w:p>
    <w:p w14:paraId="5F40FC5F" w14:textId="77777777" w:rsidR="00281E31" w:rsidRPr="00281E31" w:rsidRDefault="00281E31" w:rsidP="00E00F38">
      <w:pPr>
        <w:autoSpaceDE w:val="0"/>
        <w:autoSpaceDN w:val="0"/>
        <w:adjustRightInd w:val="0"/>
        <w:spacing w:line="240" w:lineRule="auto"/>
        <w:rPr>
          <w:rFonts w:ascii="Apercu Pro" w:hAnsi="Apercu Pro" w:cs="Calibri (Textkörper)"/>
          <w:bCs/>
          <w:sz w:val="16"/>
          <w:szCs w:val="16"/>
        </w:rPr>
      </w:pPr>
    </w:p>
    <w:p w14:paraId="06802345" w14:textId="04CD9E5D" w:rsidR="00E00F38" w:rsidRPr="00F93451" w:rsidRDefault="00E00F38" w:rsidP="00E00F38">
      <w:pPr>
        <w:autoSpaceDE w:val="0"/>
        <w:autoSpaceDN w:val="0"/>
        <w:adjustRightInd w:val="0"/>
        <w:spacing w:line="240" w:lineRule="auto"/>
        <w:rPr>
          <w:rFonts w:ascii="Apercu Pro" w:hAnsi="Apercu Pro" w:cs="Calibri (Textkörper)"/>
          <w:bCs/>
          <w:sz w:val="22"/>
        </w:rPr>
      </w:pPr>
      <w:r w:rsidRPr="00F93451">
        <w:rPr>
          <w:rFonts w:ascii="Apercu Pro" w:hAnsi="Apercu Pro" w:cs="Calibri (Textkörper)"/>
          <w:bCs/>
          <w:sz w:val="22"/>
        </w:rPr>
        <w:t>Die Malweise Tizians und seiner K</w:t>
      </w:r>
      <w:r w:rsidRPr="00F93451">
        <w:rPr>
          <w:rFonts w:ascii="Apercu Pro" w:hAnsi="Apercu Pro" w:cs="Apercu Pro"/>
          <w:bCs/>
          <w:sz w:val="22"/>
        </w:rPr>
        <w:t>ü</w:t>
      </w:r>
      <w:r w:rsidR="00F93451">
        <w:rPr>
          <w:rFonts w:ascii="Apercu Pro" w:hAnsi="Apercu Pro" w:cs="Calibri (Textkörper)"/>
          <w:bCs/>
          <w:sz w:val="22"/>
        </w:rPr>
        <w:t>nstlerkolleg:</w:t>
      </w:r>
      <w:r w:rsidRPr="00F93451">
        <w:rPr>
          <w:rFonts w:ascii="Apercu Pro" w:hAnsi="Apercu Pro" w:cs="Calibri (Textkörper)"/>
          <w:bCs/>
          <w:sz w:val="22"/>
        </w:rPr>
        <w:t>innen pr</w:t>
      </w:r>
      <w:r w:rsidRPr="00F93451">
        <w:rPr>
          <w:rFonts w:ascii="Apercu Pro" w:hAnsi="Apercu Pro" w:cs="Apercu Pro"/>
          <w:bCs/>
          <w:sz w:val="22"/>
        </w:rPr>
        <w:t>ä</w:t>
      </w:r>
      <w:r w:rsidRPr="00F93451">
        <w:rPr>
          <w:rFonts w:ascii="Apercu Pro" w:hAnsi="Apercu Pro" w:cs="Calibri (Textkörper)"/>
          <w:bCs/>
          <w:sz w:val="22"/>
        </w:rPr>
        <w:t>gte bald auch au</w:t>
      </w:r>
      <w:r w:rsidRPr="00F93451">
        <w:rPr>
          <w:rFonts w:ascii="Apercu Pro" w:hAnsi="Apercu Pro" w:cs="Apercu Pro"/>
          <w:bCs/>
          <w:sz w:val="22"/>
        </w:rPr>
        <w:t>ß</w:t>
      </w:r>
      <w:r w:rsidRPr="00F93451">
        <w:rPr>
          <w:rFonts w:ascii="Apercu Pro" w:hAnsi="Apercu Pro" w:cs="Calibri (Textkörper)"/>
          <w:bCs/>
          <w:sz w:val="22"/>
        </w:rPr>
        <w:t>erhalb Venedigs die Vorstellung von venezianischer Malerei. Bis ins 18. Jahrhundert inspirierten sich K</w:t>
      </w:r>
      <w:r w:rsidRPr="00F93451">
        <w:rPr>
          <w:rFonts w:ascii="Apercu Pro" w:hAnsi="Apercu Pro" w:cs="Apercu Pro"/>
          <w:bCs/>
          <w:sz w:val="22"/>
        </w:rPr>
        <w:t>ü</w:t>
      </w:r>
      <w:r w:rsidR="00F93451">
        <w:rPr>
          <w:rFonts w:ascii="Apercu Pro" w:hAnsi="Apercu Pro" w:cs="Calibri (Textkörper)"/>
          <w:bCs/>
          <w:sz w:val="22"/>
        </w:rPr>
        <w:t>nstler:</w:t>
      </w:r>
      <w:r w:rsidRPr="00F93451">
        <w:rPr>
          <w:rFonts w:ascii="Apercu Pro" w:hAnsi="Apercu Pro" w:cs="Calibri (Textkörper)"/>
          <w:bCs/>
          <w:sz w:val="22"/>
        </w:rPr>
        <w:t xml:space="preserve">innen am </w:t>
      </w:r>
      <w:r w:rsidRPr="00F93451">
        <w:rPr>
          <w:rFonts w:ascii="Apercu Pro" w:hAnsi="Apercu Pro" w:cs="Calibri (Textkörper)"/>
          <w:bCs/>
          <w:i/>
          <w:sz w:val="22"/>
        </w:rPr>
        <w:t>colorito alla veneziana</w:t>
      </w:r>
      <w:r w:rsidRPr="00F93451">
        <w:rPr>
          <w:rFonts w:ascii="Apercu Pro" w:hAnsi="Apercu Pro" w:cs="Calibri (Textkörper)"/>
          <w:bCs/>
          <w:sz w:val="22"/>
        </w:rPr>
        <w:t xml:space="preserve"> und eiferten Kunstsammler danach, Gemälde aus dem Venedig des 16. Jahrhunderts zu besitzen, um </w:t>
      </w:r>
      <w:r w:rsidRPr="00F93451">
        <w:rPr>
          <w:rFonts w:ascii="Apercu Pro" w:hAnsi="Apercu Pro" w:cs="Calibri (Textkörper)"/>
          <w:bCs/>
          <w:i/>
          <w:sz w:val="22"/>
        </w:rPr>
        <w:t>en vogue</w:t>
      </w:r>
      <w:r w:rsidRPr="00F93451">
        <w:rPr>
          <w:rFonts w:ascii="Apercu Pro" w:hAnsi="Apercu Pro" w:cs="Calibri (Textkörper)"/>
          <w:bCs/>
          <w:sz w:val="22"/>
        </w:rPr>
        <w:t xml:space="preserve"> zu sein.</w:t>
      </w:r>
    </w:p>
    <w:p w14:paraId="30D33322" w14:textId="77777777" w:rsidR="00E00F38" w:rsidRPr="00F93451" w:rsidRDefault="00E00F38" w:rsidP="00786F71">
      <w:pPr>
        <w:autoSpaceDE w:val="0"/>
        <w:autoSpaceDN w:val="0"/>
        <w:adjustRightInd w:val="0"/>
        <w:spacing w:line="240" w:lineRule="auto"/>
        <w:rPr>
          <w:rFonts w:ascii="Apercu Pro" w:hAnsi="Apercu Pro" w:cs="Calibri (Textkörper)"/>
          <w:b/>
          <w:sz w:val="22"/>
        </w:rPr>
      </w:pPr>
    </w:p>
    <w:p w14:paraId="023D5331" w14:textId="77777777" w:rsidR="00281E31" w:rsidRDefault="00281E31" w:rsidP="00786F71">
      <w:pPr>
        <w:autoSpaceDE w:val="0"/>
        <w:autoSpaceDN w:val="0"/>
        <w:adjustRightInd w:val="0"/>
        <w:spacing w:line="240" w:lineRule="auto"/>
        <w:rPr>
          <w:rFonts w:ascii="Apercu Pro" w:hAnsi="Apercu Pro" w:cs="Calibri (Textkörper)"/>
          <w:b/>
          <w:sz w:val="22"/>
        </w:rPr>
      </w:pPr>
    </w:p>
    <w:p w14:paraId="5B2EADB0" w14:textId="6157D96F" w:rsidR="004668E8" w:rsidRPr="00F93451" w:rsidRDefault="005A49B9" w:rsidP="00786F71">
      <w:pPr>
        <w:autoSpaceDE w:val="0"/>
        <w:autoSpaceDN w:val="0"/>
        <w:adjustRightInd w:val="0"/>
        <w:spacing w:line="240" w:lineRule="auto"/>
        <w:rPr>
          <w:rFonts w:ascii="Apercu Pro" w:hAnsi="Apercu Pro" w:cs="Calibri (Textkörper)"/>
          <w:bCs/>
          <w:sz w:val="22"/>
        </w:rPr>
      </w:pPr>
      <w:r w:rsidRPr="00F93451">
        <w:rPr>
          <w:rFonts w:ascii="Apercu Pro" w:hAnsi="Apercu Pro" w:cs="Calibri (Textkörper)"/>
          <w:b/>
          <w:sz w:val="22"/>
        </w:rPr>
        <w:t>Venedig</w:t>
      </w:r>
      <w:r w:rsidR="0024559C" w:rsidRPr="00F93451">
        <w:rPr>
          <w:rFonts w:ascii="Apercu Pro" w:hAnsi="Apercu Pro" w:cs="Calibri (Textkörper)"/>
          <w:b/>
          <w:sz w:val="22"/>
        </w:rPr>
        <w:t>s</w:t>
      </w:r>
      <w:r w:rsidRPr="00F93451">
        <w:rPr>
          <w:rFonts w:ascii="Apercu Pro" w:hAnsi="Apercu Pro" w:cs="Calibri (Textkörper)"/>
          <w:b/>
          <w:sz w:val="22"/>
        </w:rPr>
        <w:t xml:space="preserve"> </w:t>
      </w:r>
      <w:r w:rsidR="00E51047" w:rsidRPr="00F93451">
        <w:rPr>
          <w:rFonts w:ascii="Apercu Pro" w:hAnsi="Apercu Pro" w:cs="Calibri (Textkörper)"/>
          <w:b/>
          <w:sz w:val="22"/>
        </w:rPr>
        <w:t xml:space="preserve">Reichtum und </w:t>
      </w:r>
      <w:r w:rsidRPr="00F93451">
        <w:rPr>
          <w:rFonts w:ascii="Apercu Pro" w:hAnsi="Apercu Pro" w:cs="Calibri (Textkörper)"/>
          <w:b/>
          <w:sz w:val="22"/>
        </w:rPr>
        <w:t>Aufstieg zur Handelsmetropole im Mittelmeerraum</w:t>
      </w:r>
    </w:p>
    <w:p w14:paraId="5EA873E6" w14:textId="77777777" w:rsidR="00281E31" w:rsidRPr="00281E31" w:rsidRDefault="00281E31" w:rsidP="00786F71">
      <w:pPr>
        <w:autoSpaceDE w:val="0"/>
        <w:autoSpaceDN w:val="0"/>
        <w:adjustRightInd w:val="0"/>
        <w:spacing w:line="240" w:lineRule="auto"/>
        <w:rPr>
          <w:rFonts w:ascii="Apercu Pro" w:hAnsi="Apercu Pro" w:cstheme="minorHAnsi"/>
          <w:sz w:val="16"/>
          <w:szCs w:val="16"/>
        </w:rPr>
      </w:pPr>
    </w:p>
    <w:p w14:paraId="34A4B315" w14:textId="77777777" w:rsidR="00281E31" w:rsidRDefault="00E00F38" w:rsidP="00786F71">
      <w:pPr>
        <w:autoSpaceDE w:val="0"/>
        <w:autoSpaceDN w:val="0"/>
        <w:adjustRightInd w:val="0"/>
        <w:spacing w:line="240" w:lineRule="auto"/>
        <w:rPr>
          <w:rFonts w:ascii="Apercu Pro" w:hAnsi="Apercu Pro" w:cstheme="minorHAnsi"/>
          <w:sz w:val="22"/>
        </w:rPr>
      </w:pPr>
      <w:r w:rsidRPr="00F93451">
        <w:rPr>
          <w:rFonts w:ascii="Apercu Pro" w:hAnsi="Apercu Pro" w:cstheme="minorHAnsi"/>
          <w:sz w:val="22"/>
        </w:rPr>
        <w:t xml:space="preserve">Bis ins 16. Jahrhundert war Venedig eine der bedeutendsten Handelsstädte. Paläste und Kunstschätze zeugen noch heute vom einstigen Reichtum der Lagunenstadt. Seit dem Mittelalter war die von einem Dogen regierte Stadt in den östlichen Mittelmeerraum expandiert. An ihrem Hafen kamen zahlreiche Luxusgüter an. Seide, Teppiche oder besondere Farbpigmente zählten zu den kostbaren Importwaren, die neben edlen Textilien, Glasgefäßen und gedruckten Büchern wieder in den Norden verkauft wurden. </w:t>
      </w:r>
    </w:p>
    <w:p w14:paraId="47D5F712" w14:textId="77777777" w:rsidR="00281E31" w:rsidRPr="00281E31" w:rsidRDefault="00281E31" w:rsidP="00786F71">
      <w:pPr>
        <w:autoSpaceDE w:val="0"/>
        <w:autoSpaceDN w:val="0"/>
        <w:adjustRightInd w:val="0"/>
        <w:spacing w:line="240" w:lineRule="auto"/>
        <w:rPr>
          <w:rFonts w:ascii="Apercu Pro" w:hAnsi="Apercu Pro" w:cstheme="minorHAnsi"/>
          <w:sz w:val="16"/>
          <w:szCs w:val="16"/>
        </w:rPr>
      </w:pPr>
    </w:p>
    <w:p w14:paraId="28CA1A7F" w14:textId="6835A132" w:rsidR="00695A6A" w:rsidRPr="00F93451" w:rsidRDefault="00E00F38" w:rsidP="00786F71">
      <w:pPr>
        <w:autoSpaceDE w:val="0"/>
        <w:autoSpaceDN w:val="0"/>
        <w:adjustRightInd w:val="0"/>
        <w:spacing w:line="240" w:lineRule="auto"/>
        <w:rPr>
          <w:rFonts w:ascii="Apercu Pro" w:hAnsi="Apercu Pro" w:cs="Calibri (Textkörper)"/>
          <w:bCs/>
          <w:sz w:val="22"/>
        </w:rPr>
      </w:pPr>
      <w:r w:rsidRPr="00F93451">
        <w:rPr>
          <w:rFonts w:ascii="Apercu Pro" w:hAnsi="Apercu Pro" w:cstheme="minorHAnsi"/>
          <w:sz w:val="22"/>
        </w:rPr>
        <w:t>Mit der Expansion der Osmanen verlor Venedig jedoch zunehmend seine Territorien im Mittelmeer. Die Eroberung Amerikas durch andere europäische Mächte und der Verlust Kretas 1669 ließ die Macht der Adelsrepublik verblassen. Zugleich konnte Venedig seine Territorien in den Kriegen des 16. Jahrhunderts verteidigen und die venezianische Oberschicht wan</w:t>
      </w:r>
      <w:r w:rsidR="00281E31">
        <w:rPr>
          <w:rFonts w:ascii="Apercu Pro" w:hAnsi="Apercu Pro" w:cstheme="minorHAnsi"/>
          <w:sz w:val="22"/>
        </w:rPr>
        <w:t>dte sich mehr dem Festland, der</w:t>
      </w:r>
      <w:r w:rsidRPr="00F93451">
        <w:rPr>
          <w:rFonts w:ascii="Apercu Pro" w:hAnsi="Apercu Pro" w:cstheme="minorHAnsi"/>
          <w:i/>
          <w:sz w:val="22"/>
        </w:rPr>
        <w:t>Terra Ferma</w:t>
      </w:r>
      <w:r w:rsidRPr="00F93451">
        <w:rPr>
          <w:rFonts w:ascii="Apercu Pro" w:hAnsi="Apercu Pro" w:cstheme="minorHAnsi"/>
          <w:sz w:val="22"/>
        </w:rPr>
        <w:t xml:space="preserve"> zu.</w:t>
      </w:r>
    </w:p>
    <w:p w14:paraId="6C6740A4" w14:textId="77777777" w:rsidR="009C5963" w:rsidRPr="00F93451" w:rsidRDefault="009C5963" w:rsidP="00786F71">
      <w:pPr>
        <w:autoSpaceDE w:val="0"/>
        <w:autoSpaceDN w:val="0"/>
        <w:adjustRightInd w:val="0"/>
        <w:spacing w:line="240" w:lineRule="auto"/>
        <w:rPr>
          <w:rFonts w:ascii="Apercu Pro" w:hAnsi="Apercu Pro" w:cs="Calibri (Textkörper)"/>
          <w:bCs/>
          <w:sz w:val="22"/>
        </w:rPr>
      </w:pPr>
    </w:p>
    <w:p w14:paraId="0C43EE28" w14:textId="77777777" w:rsidR="0024559C" w:rsidRPr="00F93451" w:rsidRDefault="0024559C" w:rsidP="00786F71">
      <w:pPr>
        <w:autoSpaceDE w:val="0"/>
        <w:autoSpaceDN w:val="0"/>
        <w:adjustRightInd w:val="0"/>
        <w:spacing w:line="240" w:lineRule="auto"/>
        <w:rPr>
          <w:rFonts w:ascii="Apercu Pro" w:hAnsi="Apercu Pro" w:cs="Calibri (Textkörper)"/>
          <w:bCs/>
          <w:sz w:val="22"/>
        </w:rPr>
      </w:pPr>
    </w:p>
    <w:p w14:paraId="44EB74A6" w14:textId="02865BBB" w:rsidR="008558B5" w:rsidRPr="00F93451" w:rsidRDefault="005A49B9" w:rsidP="008558B5">
      <w:pPr>
        <w:autoSpaceDE w:val="0"/>
        <w:autoSpaceDN w:val="0"/>
        <w:adjustRightInd w:val="0"/>
        <w:spacing w:line="240" w:lineRule="auto"/>
        <w:rPr>
          <w:rFonts w:ascii="Apercu Pro" w:hAnsi="Apercu Pro" w:cs="Calibri (Textkörper)"/>
          <w:b/>
          <w:bCs/>
          <w:sz w:val="22"/>
        </w:rPr>
      </w:pPr>
      <w:r w:rsidRPr="00F93451">
        <w:rPr>
          <w:rFonts w:ascii="Apercu Pro" w:hAnsi="Apercu Pro" w:cs="Calibri (Textkörper)"/>
          <w:b/>
          <w:bCs/>
          <w:sz w:val="22"/>
        </w:rPr>
        <w:t>DIE FARBEN DER SERENISSIMA</w:t>
      </w:r>
      <w:r w:rsidR="008558B5" w:rsidRPr="00F93451">
        <w:rPr>
          <w:rFonts w:ascii="Apercu Pro" w:hAnsi="Apercu Pro" w:cs="Calibri (Textkörper)"/>
          <w:b/>
          <w:bCs/>
          <w:sz w:val="22"/>
        </w:rPr>
        <w:br/>
        <w:t>Venezianische Meister aus dem Kunsthistorischen Museum Wien</w:t>
      </w:r>
    </w:p>
    <w:p w14:paraId="66B77CF2" w14:textId="1957021B" w:rsidR="005A49B9" w:rsidRPr="00F93451" w:rsidRDefault="008558B5" w:rsidP="008558B5">
      <w:pPr>
        <w:autoSpaceDE w:val="0"/>
        <w:autoSpaceDN w:val="0"/>
        <w:adjustRightInd w:val="0"/>
        <w:spacing w:line="240" w:lineRule="auto"/>
        <w:rPr>
          <w:rFonts w:ascii="Apercu Pro" w:hAnsi="Apercu Pro" w:cs="Calibri (Textkörper)"/>
          <w:bCs/>
          <w:sz w:val="22"/>
        </w:rPr>
      </w:pPr>
      <w:r w:rsidRPr="00F93451">
        <w:rPr>
          <w:rFonts w:ascii="Apercu Pro" w:hAnsi="Apercu Pro" w:cs="Calibri (Textkörper)"/>
          <w:bCs/>
          <w:sz w:val="22"/>
        </w:rPr>
        <w:t>21. Juni 2024 – 6. Jänner 2025</w:t>
      </w:r>
    </w:p>
    <w:p w14:paraId="1A297EA0" w14:textId="4D9BA28B" w:rsidR="008558B5" w:rsidRPr="00F93451" w:rsidRDefault="008558B5" w:rsidP="008558B5">
      <w:pPr>
        <w:autoSpaceDE w:val="0"/>
        <w:autoSpaceDN w:val="0"/>
        <w:adjustRightInd w:val="0"/>
        <w:spacing w:line="240" w:lineRule="auto"/>
        <w:rPr>
          <w:rFonts w:ascii="Apercu Pro" w:hAnsi="Apercu Pro" w:cs="Calibri (Textkörper)"/>
          <w:bCs/>
          <w:sz w:val="22"/>
        </w:rPr>
      </w:pPr>
      <w:r w:rsidRPr="00F93451">
        <w:rPr>
          <w:rFonts w:ascii="Apercu Pro" w:hAnsi="Apercu Pro" w:cs="Calibri (Textkörper)"/>
          <w:bCs/>
          <w:sz w:val="22"/>
        </w:rPr>
        <w:t>DomQuartier Salzburg, Residenzgalerie</w:t>
      </w:r>
    </w:p>
    <w:p w14:paraId="4A82ED43" w14:textId="0E769908" w:rsidR="005A49B9" w:rsidRPr="00F93451" w:rsidRDefault="003C6330" w:rsidP="008558B5">
      <w:pPr>
        <w:autoSpaceDE w:val="0"/>
        <w:autoSpaceDN w:val="0"/>
        <w:adjustRightInd w:val="0"/>
        <w:spacing w:line="240" w:lineRule="auto"/>
        <w:rPr>
          <w:rFonts w:ascii="Apercu Pro" w:hAnsi="Apercu Pro" w:cs="Calibri (Textkörper)"/>
          <w:bCs/>
          <w:sz w:val="22"/>
        </w:rPr>
      </w:pPr>
      <w:r w:rsidRPr="00F93451">
        <w:rPr>
          <w:rFonts w:ascii="Apercu Pro" w:hAnsi="Apercu Pro" w:cs="Calibri (Textkörper)"/>
          <w:bCs/>
          <w:sz w:val="22"/>
        </w:rPr>
        <w:t>www.domquartier.at</w:t>
      </w:r>
    </w:p>
    <w:p w14:paraId="041DB3D0" w14:textId="77777777" w:rsidR="00885A40" w:rsidRPr="00F93451" w:rsidRDefault="00885A40" w:rsidP="00695A6A">
      <w:pPr>
        <w:autoSpaceDE w:val="0"/>
        <w:autoSpaceDN w:val="0"/>
        <w:adjustRightInd w:val="0"/>
        <w:spacing w:line="360" w:lineRule="auto"/>
        <w:rPr>
          <w:rFonts w:ascii="Apercu Pro" w:hAnsi="Apercu Pro" w:cstheme="minorHAnsi"/>
          <w:bCs/>
          <w:sz w:val="22"/>
        </w:rPr>
      </w:pPr>
    </w:p>
    <w:p w14:paraId="10A7C357" w14:textId="77777777" w:rsidR="00281E31" w:rsidRDefault="00281E31" w:rsidP="00155119">
      <w:pPr>
        <w:autoSpaceDE w:val="0"/>
        <w:autoSpaceDN w:val="0"/>
        <w:adjustRightInd w:val="0"/>
        <w:spacing w:line="240" w:lineRule="auto"/>
        <w:rPr>
          <w:rFonts w:ascii="Apercu Pro" w:hAnsi="Apercu Pro" w:cstheme="minorHAnsi"/>
          <w:b/>
          <w:bCs/>
          <w:sz w:val="20"/>
        </w:rPr>
      </w:pPr>
    </w:p>
    <w:p w14:paraId="384E86FD" w14:textId="5F42619E" w:rsidR="00C338CD" w:rsidRPr="00281E31" w:rsidRDefault="00C338CD" w:rsidP="00155119">
      <w:pPr>
        <w:autoSpaceDE w:val="0"/>
        <w:autoSpaceDN w:val="0"/>
        <w:adjustRightInd w:val="0"/>
        <w:spacing w:line="240" w:lineRule="auto"/>
        <w:rPr>
          <w:rFonts w:ascii="Apercu Pro" w:hAnsi="Apercu Pro" w:cstheme="minorHAnsi"/>
          <w:b/>
          <w:bCs/>
          <w:sz w:val="20"/>
        </w:rPr>
      </w:pPr>
      <w:r w:rsidRPr="00281E31">
        <w:rPr>
          <w:rFonts w:ascii="Apercu Pro" w:hAnsi="Apercu Pro" w:cstheme="minorHAnsi"/>
          <w:b/>
          <w:bCs/>
          <w:sz w:val="20"/>
        </w:rPr>
        <w:t>PRESSEKONTAKT</w:t>
      </w:r>
    </w:p>
    <w:p w14:paraId="1A26A022" w14:textId="3CD4D310" w:rsidR="00E00F38" w:rsidRPr="00281E31" w:rsidRDefault="00155119" w:rsidP="00155119">
      <w:pPr>
        <w:autoSpaceDE w:val="0"/>
        <w:autoSpaceDN w:val="0"/>
        <w:adjustRightInd w:val="0"/>
        <w:spacing w:line="240" w:lineRule="auto"/>
        <w:rPr>
          <w:rFonts w:ascii="Apercu Pro" w:hAnsi="Apercu Pro" w:cstheme="minorHAnsi"/>
          <w:sz w:val="20"/>
        </w:rPr>
      </w:pPr>
      <w:r w:rsidRPr="00281E31">
        <w:rPr>
          <w:rFonts w:ascii="Apercu Pro" w:hAnsi="Apercu Pro" w:cstheme="minorHAnsi"/>
          <w:sz w:val="20"/>
        </w:rPr>
        <w:t>Dr. Sabine Krohn, Mozartplatz 10, 5020 Salzburg</w:t>
      </w:r>
      <w:r w:rsidRPr="00281E31">
        <w:rPr>
          <w:rFonts w:ascii="Apercu Pro" w:hAnsi="Apercu Pro" w:cstheme="minorHAnsi"/>
          <w:sz w:val="20"/>
        </w:rPr>
        <w:br/>
        <w:t>T</w:t>
      </w:r>
      <w:r w:rsidR="00C338CD" w:rsidRPr="00281E31">
        <w:rPr>
          <w:rFonts w:ascii="Apercu Pro" w:hAnsi="Apercu Pro" w:cstheme="minorHAnsi"/>
          <w:sz w:val="20"/>
        </w:rPr>
        <w:t xml:space="preserve"> </w:t>
      </w:r>
      <w:r w:rsidRPr="00281E31">
        <w:rPr>
          <w:rFonts w:ascii="Apercu Pro" w:hAnsi="Apercu Pro" w:cstheme="minorHAnsi"/>
          <w:sz w:val="20"/>
        </w:rPr>
        <w:t xml:space="preserve">+43 662 80 42 2112 · </w:t>
      </w:r>
      <w:r w:rsidR="00C338CD" w:rsidRPr="00281E31">
        <w:rPr>
          <w:rFonts w:ascii="Apercu Pro" w:hAnsi="Apercu Pro" w:cstheme="minorHAnsi"/>
          <w:sz w:val="20"/>
        </w:rPr>
        <w:t xml:space="preserve">M +43 </w:t>
      </w:r>
      <w:r w:rsidRPr="00281E31">
        <w:rPr>
          <w:rFonts w:ascii="Apercu Pro" w:hAnsi="Apercu Pro" w:cstheme="minorHAnsi"/>
          <w:sz w:val="20"/>
        </w:rPr>
        <w:t xml:space="preserve">664 4820508 </w:t>
      </w:r>
      <w:hyperlink r:id="rId8" w:anchor="domquartier" w:history="1">
        <w:r w:rsidRPr="00281E31">
          <w:rPr>
            <w:rStyle w:val="Hyperlink"/>
            <w:rFonts w:ascii="Apercu Pro" w:hAnsi="Apercu Pro" w:cstheme="minorHAnsi"/>
            <w:color w:val="auto"/>
            <w:sz w:val="20"/>
            <w:u w:val="none"/>
          </w:rPr>
          <w:t>· sabine.krohn@domquartier</w:t>
        </w:r>
      </w:hyperlink>
      <w:r w:rsidRPr="00281E31">
        <w:rPr>
          <w:rStyle w:val="Hyperlink"/>
          <w:rFonts w:ascii="Apercu Pro" w:hAnsi="Apercu Pro" w:cstheme="minorHAnsi"/>
          <w:color w:val="auto"/>
          <w:sz w:val="20"/>
          <w:u w:val="none"/>
        </w:rPr>
        <w:t xml:space="preserve">.at </w:t>
      </w:r>
      <w:r w:rsidR="00C338CD" w:rsidRPr="00281E31">
        <w:rPr>
          <w:rStyle w:val="Hyperlink"/>
          <w:rFonts w:ascii="Apercu Pro" w:hAnsi="Apercu Pro" w:cstheme="minorHAnsi"/>
          <w:color w:val="auto"/>
          <w:sz w:val="20"/>
          <w:u w:val="none"/>
        </w:rPr>
        <w:t xml:space="preserve">oder </w:t>
      </w:r>
      <w:hyperlink r:id="rId9" w:history="1">
        <w:r w:rsidR="00E00F38" w:rsidRPr="00281E31">
          <w:rPr>
            <w:rStyle w:val="Hyperlink"/>
            <w:rFonts w:ascii="Apercu Pro" w:hAnsi="Apercu Pro" w:cstheme="minorHAnsi"/>
            <w:color w:val="auto"/>
            <w:sz w:val="20"/>
            <w:u w:val="none"/>
          </w:rPr>
          <w:t>presse@domquartier.at</w:t>
        </w:r>
      </w:hyperlink>
    </w:p>
    <w:sectPr w:rsidR="00E00F38" w:rsidRPr="00281E31" w:rsidSect="00FC5806">
      <w:headerReference w:type="default" r:id="rId10"/>
      <w:footerReference w:type="default" r:id="rId11"/>
      <w:pgSz w:w="11906" w:h="16838"/>
      <w:pgMar w:top="2808" w:right="1418"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DFCFC" w14:textId="77777777" w:rsidR="00441B90" w:rsidRDefault="00441B90">
      <w:pPr>
        <w:spacing w:line="240" w:lineRule="auto"/>
      </w:pPr>
      <w:r>
        <w:separator/>
      </w:r>
    </w:p>
  </w:endnote>
  <w:endnote w:type="continuationSeparator" w:id="0">
    <w:p w14:paraId="3A9C1D98" w14:textId="77777777" w:rsidR="00441B90" w:rsidRDefault="00441B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ercu Pro">
    <w:panose1 w:val="020B0503050601040103"/>
    <w:charset w:val="00"/>
    <w:family w:val="swiss"/>
    <w:notTrueType/>
    <w:pitch w:val="variable"/>
    <w:sig w:usb0="000002C7" w:usb1="00000001" w:usb2="00000000" w:usb3="00000000" w:csb0="0000009F" w:csb1="00000000"/>
  </w:font>
  <w:font w:name="Calibri (Textkörper)">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06C00" w14:textId="77777777" w:rsidR="00D2202A" w:rsidRDefault="00D2202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B198B" w14:textId="77777777" w:rsidR="00441B90" w:rsidRDefault="00441B90">
      <w:pPr>
        <w:spacing w:line="240" w:lineRule="auto"/>
      </w:pPr>
      <w:r>
        <w:separator/>
      </w:r>
    </w:p>
  </w:footnote>
  <w:footnote w:type="continuationSeparator" w:id="0">
    <w:p w14:paraId="56FE88B2" w14:textId="77777777" w:rsidR="00441B90" w:rsidRDefault="00441B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324AD" w14:textId="77777777" w:rsidR="00D2202A" w:rsidRDefault="00D2202A" w:rsidP="00FC5806">
    <w:pPr>
      <w:pStyle w:val="Kopfzeile"/>
    </w:pPr>
    <w:r w:rsidRPr="005C0B20">
      <w:rPr>
        <w:noProof/>
        <w:sz w:val="16"/>
        <w:szCs w:val="16"/>
        <w:lang w:eastAsia="de-AT"/>
      </w:rPr>
      <w:drawing>
        <wp:anchor distT="0" distB="0" distL="114300" distR="114300" simplePos="0" relativeHeight="251659264" behindDoc="0" locked="0" layoutInCell="1" allowOverlap="1" wp14:anchorId="5DDF690D" wp14:editId="5ECE0BB6">
          <wp:simplePos x="0" y="0"/>
          <wp:positionH relativeFrom="leftMargin">
            <wp:posOffset>327025</wp:posOffset>
          </wp:positionH>
          <wp:positionV relativeFrom="topMargin">
            <wp:posOffset>341961</wp:posOffset>
          </wp:positionV>
          <wp:extent cx="2620645" cy="665480"/>
          <wp:effectExtent l="0" t="0" r="8255" b="127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0645"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0B20">
      <w:rPr>
        <w:noProof/>
        <w:sz w:val="16"/>
        <w:szCs w:val="16"/>
        <w:lang w:eastAsia="de-AT"/>
      </w:rPr>
      <mc:AlternateContent>
        <mc:Choice Requires="wps">
          <w:drawing>
            <wp:anchor distT="0" distB="0" distL="114300" distR="114300" simplePos="0" relativeHeight="251661312" behindDoc="1" locked="0" layoutInCell="1" allowOverlap="1" wp14:anchorId="21A43CDB" wp14:editId="34BF5B13">
              <wp:simplePos x="0" y="0"/>
              <wp:positionH relativeFrom="leftMargin">
                <wp:posOffset>165735</wp:posOffset>
              </wp:positionH>
              <wp:positionV relativeFrom="page">
                <wp:posOffset>171781</wp:posOffset>
              </wp:positionV>
              <wp:extent cx="665480" cy="10363835"/>
              <wp:effectExtent l="0" t="0" r="1270" b="0"/>
              <wp:wrapNone/>
              <wp:docPr id="2" name="Rechteck 2"/>
              <wp:cNvGraphicFramePr/>
              <a:graphic xmlns:a="http://schemas.openxmlformats.org/drawingml/2006/main">
                <a:graphicData uri="http://schemas.microsoft.com/office/word/2010/wordprocessingShape">
                  <wps:wsp>
                    <wps:cNvSpPr/>
                    <wps:spPr>
                      <a:xfrm>
                        <a:off x="0" y="0"/>
                        <a:ext cx="665480" cy="10363835"/>
                      </a:xfrm>
                      <a:prstGeom prst="rect">
                        <a:avLst/>
                      </a:prstGeom>
                      <a:solidFill>
                        <a:srgbClr val="B1D6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AF49985" id="Rechteck 2" o:spid="_x0000_s1026" style="position:absolute;margin-left:13.05pt;margin-top:13.55pt;width:52.4pt;height:816.05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" fillcolor="#b1d6e3" stroked="f" strokeweight="2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B2A3D"/>
    <w:multiLevelType w:val="hybridMultilevel"/>
    <w:tmpl w:val="A66AB5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A0B5B62"/>
    <w:multiLevelType w:val="hybridMultilevel"/>
    <w:tmpl w:val="3E7A25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59676A"/>
    <w:multiLevelType w:val="hybridMultilevel"/>
    <w:tmpl w:val="268C22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4A50480"/>
    <w:multiLevelType w:val="hybridMultilevel"/>
    <w:tmpl w:val="1B363A4C"/>
    <w:lvl w:ilvl="0" w:tplc="0C07000F">
      <w:start w:val="1"/>
      <w:numFmt w:val="decimal"/>
      <w:lvlText w:val="%1."/>
      <w:lvlJc w:val="left"/>
      <w:pPr>
        <w:ind w:left="720" w:hanging="360"/>
      </w:pPr>
      <w:rPr>
        <w:rFonts w:hint="default"/>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7E65AC2"/>
    <w:multiLevelType w:val="hybridMultilevel"/>
    <w:tmpl w:val="B8FAF9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E2D774C"/>
    <w:multiLevelType w:val="hybridMultilevel"/>
    <w:tmpl w:val="7EE6D308"/>
    <w:lvl w:ilvl="0" w:tplc="8A927F20">
      <w:numFmt w:val="bullet"/>
      <w:lvlText w:val="-"/>
      <w:lvlJc w:val="left"/>
      <w:pPr>
        <w:ind w:left="1068" w:hanging="360"/>
      </w:pPr>
      <w:rPr>
        <w:rFonts w:ascii="Times New Roman" w:eastAsia="Times New Roman" w:hAnsi="Times New Roman" w:cs="Times New Roman"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6" w15:restartNumberingAfterBreak="0">
    <w:nsid w:val="40F8237F"/>
    <w:multiLevelType w:val="hybridMultilevel"/>
    <w:tmpl w:val="0FE407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578"/>
    <w:rsid w:val="00017B32"/>
    <w:rsid w:val="00020DAD"/>
    <w:rsid w:val="00041465"/>
    <w:rsid w:val="00053A24"/>
    <w:rsid w:val="00074673"/>
    <w:rsid w:val="000848FD"/>
    <w:rsid w:val="00094899"/>
    <w:rsid w:val="000A19D8"/>
    <w:rsid w:val="000B2AB8"/>
    <w:rsid w:val="000C14C3"/>
    <w:rsid w:val="000F7ACA"/>
    <w:rsid w:val="00112874"/>
    <w:rsid w:val="00155119"/>
    <w:rsid w:val="001759B1"/>
    <w:rsid w:val="00176E60"/>
    <w:rsid w:val="00190BAE"/>
    <w:rsid w:val="00190BD9"/>
    <w:rsid w:val="00191ABD"/>
    <w:rsid w:val="00192AEB"/>
    <w:rsid w:val="001B53E7"/>
    <w:rsid w:val="001D3334"/>
    <w:rsid w:val="001D43E1"/>
    <w:rsid w:val="001E38D8"/>
    <w:rsid w:val="00201718"/>
    <w:rsid w:val="00204648"/>
    <w:rsid w:val="00233A70"/>
    <w:rsid w:val="0024559C"/>
    <w:rsid w:val="0025089E"/>
    <w:rsid w:val="00262EBA"/>
    <w:rsid w:val="002657DA"/>
    <w:rsid w:val="00276DA7"/>
    <w:rsid w:val="00281E31"/>
    <w:rsid w:val="00290C90"/>
    <w:rsid w:val="00295605"/>
    <w:rsid w:val="002A7026"/>
    <w:rsid w:val="002B100A"/>
    <w:rsid w:val="002E09BC"/>
    <w:rsid w:val="002F6C7C"/>
    <w:rsid w:val="00334DA1"/>
    <w:rsid w:val="003400D2"/>
    <w:rsid w:val="00344A95"/>
    <w:rsid w:val="00345D3E"/>
    <w:rsid w:val="003A087C"/>
    <w:rsid w:val="003A14C6"/>
    <w:rsid w:val="003A4189"/>
    <w:rsid w:val="003B31B2"/>
    <w:rsid w:val="003C04DE"/>
    <w:rsid w:val="003C6330"/>
    <w:rsid w:val="003D168A"/>
    <w:rsid w:val="003F2FBE"/>
    <w:rsid w:val="003F318B"/>
    <w:rsid w:val="00400253"/>
    <w:rsid w:val="00416F2A"/>
    <w:rsid w:val="00441B90"/>
    <w:rsid w:val="004668E8"/>
    <w:rsid w:val="0047005D"/>
    <w:rsid w:val="00473E84"/>
    <w:rsid w:val="004854DB"/>
    <w:rsid w:val="00491BDF"/>
    <w:rsid w:val="0049349D"/>
    <w:rsid w:val="004A0B9D"/>
    <w:rsid w:val="004B1139"/>
    <w:rsid w:val="004B3B5C"/>
    <w:rsid w:val="004C2445"/>
    <w:rsid w:val="004D12AA"/>
    <w:rsid w:val="004D26CE"/>
    <w:rsid w:val="004E29B5"/>
    <w:rsid w:val="00503044"/>
    <w:rsid w:val="00541B1D"/>
    <w:rsid w:val="0057579D"/>
    <w:rsid w:val="00584022"/>
    <w:rsid w:val="00592BD3"/>
    <w:rsid w:val="00595A4A"/>
    <w:rsid w:val="005A49B9"/>
    <w:rsid w:val="005C6FC6"/>
    <w:rsid w:val="005D355E"/>
    <w:rsid w:val="005F2259"/>
    <w:rsid w:val="005F730C"/>
    <w:rsid w:val="00601C91"/>
    <w:rsid w:val="0060277D"/>
    <w:rsid w:val="00604758"/>
    <w:rsid w:val="00614974"/>
    <w:rsid w:val="00617DB9"/>
    <w:rsid w:val="006322DF"/>
    <w:rsid w:val="00635D6C"/>
    <w:rsid w:val="006408F3"/>
    <w:rsid w:val="006438FA"/>
    <w:rsid w:val="006637C3"/>
    <w:rsid w:val="0067190B"/>
    <w:rsid w:val="00680CB1"/>
    <w:rsid w:val="0068472B"/>
    <w:rsid w:val="0069047F"/>
    <w:rsid w:val="00692B01"/>
    <w:rsid w:val="00695A6A"/>
    <w:rsid w:val="006C3B64"/>
    <w:rsid w:val="00711E55"/>
    <w:rsid w:val="00716085"/>
    <w:rsid w:val="00721BA7"/>
    <w:rsid w:val="0072360D"/>
    <w:rsid w:val="0073035B"/>
    <w:rsid w:val="0074549F"/>
    <w:rsid w:val="00750606"/>
    <w:rsid w:val="00754288"/>
    <w:rsid w:val="00754BCA"/>
    <w:rsid w:val="0075701B"/>
    <w:rsid w:val="00766BA8"/>
    <w:rsid w:val="00780A77"/>
    <w:rsid w:val="007834AE"/>
    <w:rsid w:val="00786F71"/>
    <w:rsid w:val="00791DF2"/>
    <w:rsid w:val="0079326C"/>
    <w:rsid w:val="007A119E"/>
    <w:rsid w:val="007A3521"/>
    <w:rsid w:val="007B2762"/>
    <w:rsid w:val="007B2CBF"/>
    <w:rsid w:val="007B600B"/>
    <w:rsid w:val="007C6CB5"/>
    <w:rsid w:val="007D3ED5"/>
    <w:rsid w:val="007E2FB5"/>
    <w:rsid w:val="007F56EC"/>
    <w:rsid w:val="007F5C13"/>
    <w:rsid w:val="00800400"/>
    <w:rsid w:val="008051AE"/>
    <w:rsid w:val="00835C0E"/>
    <w:rsid w:val="00845AD6"/>
    <w:rsid w:val="008558B5"/>
    <w:rsid w:val="00885A40"/>
    <w:rsid w:val="008E63D9"/>
    <w:rsid w:val="008E7364"/>
    <w:rsid w:val="00901578"/>
    <w:rsid w:val="00902AAA"/>
    <w:rsid w:val="00910A52"/>
    <w:rsid w:val="00914141"/>
    <w:rsid w:val="00934344"/>
    <w:rsid w:val="0096023C"/>
    <w:rsid w:val="00961DB8"/>
    <w:rsid w:val="00962728"/>
    <w:rsid w:val="0099399A"/>
    <w:rsid w:val="009B6ED3"/>
    <w:rsid w:val="009C1AEA"/>
    <w:rsid w:val="009C27EC"/>
    <w:rsid w:val="009C5963"/>
    <w:rsid w:val="009C7E6B"/>
    <w:rsid w:val="009D2177"/>
    <w:rsid w:val="009D7589"/>
    <w:rsid w:val="009F02AC"/>
    <w:rsid w:val="009F69F0"/>
    <w:rsid w:val="009F7A8D"/>
    <w:rsid w:val="00A04490"/>
    <w:rsid w:val="00A47562"/>
    <w:rsid w:val="00A510F6"/>
    <w:rsid w:val="00A5363F"/>
    <w:rsid w:val="00A567FD"/>
    <w:rsid w:val="00A62AEF"/>
    <w:rsid w:val="00A91842"/>
    <w:rsid w:val="00A94A15"/>
    <w:rsid w:val="00AA246D"/>
    <w:rsid w:val="00AB233D"/>
    <w:rsid w:val="00AC19DA"/>
    <w:rsid w:val="00AC7907"/>
    <w:rsid w:val="00AD261C"/>
    <w:rsid w:val="00AF37AB"/>
    <w:rsid w:val="00B10DFE"/>
    <w:rsid w:val="00B156C6"/>
    <w:rsid w:val="00B2110E"/>
    <w:rsid w:val="00B21BDC"/>
    <w:rsid w:val="00B51CD5"/>
    <w:rsid w:val="00B57EC8"/>
    <w:rsid w:val="00B616A5"/>
    <w:rsid w:val="00B7390A"/>
    <w:rsid w:val="00BA052A"/>
    <w:rsid w:val="00BA13A3"/>
    <w:rsid w:val="00BA267B"/>
    <w:rsid w:val="00BB63CE"/>
    <w:rsid w:val="00BC7758"/>
    <w:rsid w:val="00BE73AD"/>
    <w:rsid w:val="00C12FD8"/>
    <w:rsid w:val="00C15D50"/>
    <w:rsid w:val="00C22D49"/>
    <w:rsid w:val="00C250E8"/>
    <w:rsid w:val="00C31375"/>
    <w:rsid w:val="00C338CD"/>
    <w:rsid w:val="00C34D41"/>
    <w:rsid w:val="00C44F13"/>
    <w:rsid w:val="00C50ACC"/>
    <w:rsid w:val="00C52A57"/>
    <w:rsid w:val="00C57C4D"/>
    <w:rsid w:val="00C6495D"/>
    <w:rsid w:val="00C92906"/>
    <w:rsid w:val="00C9350A"/>
    <w:rsid w:val="00CA78D1"/>
    <w:rsid w:val="00CC4E80"/>
    <w:rsid w:val="00CD34FE"/>
    <w:rsid w:val="00CE2EED"/>
    <w:rsid w:val="00CF3836"/>
    <w:rsid w:val="00D2202A"/>
    <w:rsid w:val="00D22DC3"/>
    <w:rsid w:val="00D30266"/>
    <w:rsid w:val="00D37FDF"/>
    <w:rsid w:val="00D61F41"/>
    <w:rsid w:val="00D7704A"/>
    <w:rsid w:val="00D816B4"/>
    <w:rsid w:val="00DA4343"/>
    <w:rsid w:val="00DA6EA8"/>
    <w:rsid w:val="00DA7305"/>
    <w:rsid w:val="00DC691C"/>
    <w:rsid w:val="00DD2B7C"/>
    <w:rsid w:val="00DF393A"/>
    <w:rsid w:val="00E00F38"/>
    <w:rsid w:val="00E01048"/>
    <w:rsid w:val="00E13EEB"/>
    <w:rsid w:val="00E15485"/>
    <w:rsid w:val="00E3773D"/>
    <w:rsid w:val="00E41748"/>
    <w:rsid w:val="00E51047"/>
    <w:rsid w:val="00E655B9"/>
    <w:rsid w:val="00E6625F"/>
    <w:rsid w:val="00E71731"/>
    <w:rsid w:val="00E8186C"/>
    <w:rsid w:val="00E83B37"/>
    <w:rsid w:val="00E845E5"/>
    <w:rsid w:val="00E90AF0"/>
    <w:rsid w:val="00E95095"/>
    <w:rsid w:val="00EB2481"/>
    <w:rsid w:val="00ED3DCA"/>
    <w:rsid w:val="00EE64FF"/>
    <w:rsid w:val="00EF6080"/>
    <w:rsid w:val="00F120FC"/>
    <w:rsid w:val="00F226F3"/>
    <w:rsid w:val="00F25441"/>
    <w:rsid w:val="00F25562"/>
    <w:rsid w:val="00F2564B"/>
    <w:rsid w:val="00F25822"/>
    <w:rsid w:val="00F26263"/>
    <w:rsid w:val="00F264E2"/>
    <w:rsid w:val="00F335DF"/>
    <w:rsid w:val="00F42F91"/>
    <w:rsid w:val="00F53D22"/>
    <w:rsid w:val="00F62D63"/>
    <w:rsid w:val="00F82108"/>
    <w:rsid w:val="00F8286F"/>
    <w:rsid w:val="00F834B6"/>
    <w:rsid w:val="00F93451"/>
    <w:rsid w:val="00FA7B31"/>
    <w:rsid w:val="00FC5806"/>
    <w:rsid w:val="00FE59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13F4A"/>
  <w15:docId w15:val="{300D2B38-45B5-46DE-8855-E7EBB9E7D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360" w:lineRule="atLeast"/>
    </w:pPr>
    <w:rPr>
      <w:rFonts w:ascii="Arial" w:hAnsi="Arial"/>
      <w:sz w:val="24"/>
    </w:rPr>
  </w:style>
  <w:style w:type="paragraph" w:styleId="berschrift1">
    <w:name w:val="heading 1"/>
    <w:basedOn w:val="Standard"/>
    <w:next w:val="Standard"/>
    <w:link w:val="berschrift1Zchn"/>
    <w:uiPriority w:val="9"/>
    <w:qFormat/>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spacing w:before="200"/>
      <w:outlineLvl w:val="4"/>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Pr>
      <w:rFonts w:ascii="Arial" w:eastAsiaTheme="majorEastAsia" w:hAnsi="Arial" w:cstheme="majorBidi"/>
      <w:b/>
      <w:bCs/>
      <w:sz w:val="26"/>
      <w:szCs w:val="26"/>
    </w:rPr>
  </w:style>
  <w:style w:type="paragraph" w:styleId="Titel">
    <w:name w:val="Title"/>
    <w:basedOn w:val="Standard"/>
    <w:next w:val="Standard"/>
    <w:link w:val="TitelZchn"/>
    <w:uiPriority w:val="10"/>
    <w:qFormat/>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Arial" w:eastAsiaTheme="majorEastAsia" w:hAnsi="Arial" w:cstheme="majorBidi"/>
      <w:b/>
      <w:bCs/>
      <w:i/>
      <w:iCs/>
      <w:sz w:val="24"/>
    </w:rPr>
  </w:style>
  <w:style w:type="character" w:customStyle="1" w:styleId="berschrift3Zchn">
    <w:name w:val="Überschrift 3 Zchn"/>
    <w:basedOn w:val="Absatz-Standardschriftart"/>
    <w:link w:val="berschrift3"/>
    <w:uiPriority w:val="9"/>
    <w:rPr>
      <w:rFonts w:ascii="Arial" w:eastAsiaTheme="majorEastAsia" w:hAnsi="Arial" w:cstheme="majorBidi"/>
      <w:b/>
      <w:bCs/>
      <w:sz w:val="24"/>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Arial" w:eastAsiaTheme="majorEastAsia" w:hAnsi="Arial" w:cstheme="majorBidi"/>
      <w:sz w:val="24"/>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character" w:styleId="Fett">
    <w:name w:val="Strong"/>
    <w:basedOn w:val="Absatz-Standardschriftart"/>
    <w:uiPriority w:val="22"/>
    <w:qFormat/>
    <w:rsid w:val="00A91842"/>
    <w:rPr>
      <w:b/>
      <w:bCs/>
    </w:rPr>
  </w:style>
  <w:style w:type="paragraph" w:styleId="StandardWeb">
    <w:name w:val="Normal (Web)"/>
    <w:basedOn w:val="Standard"/>
    <w:uiPriority w:val="99"/>
    <w:unhideWhenUsed/>
    <w:rsid w:val="00A91842"/>
    <w:pPr>
      <w:spacing w:before="100" w:beforeAutospacing="1" w:after="100" w:afterAutospacing="1" w:line="240" w:lineRule="auto"/>
    </w:pPr>
    <w:rPr>
      <w:rFonts w:ascii="Times New Roman" w:eastAsia="Times New Roman" w:hAnsi="Times New Roman" w:cs="Times New Roman"/>
      <w:szCs w:val="24"/>
      <w:lang w:eastAsia="de-AT"/>
    </w:rPr>
  </w:style>
  <w:style w:type="character" w:styleId="Hyperlink">
    <w:name w:val="Hyperlink"/>
    <w:basedOn w:val="Absatz-Standardschriftart"/>
    <w:uiPriority w:val="99"/>
    <w:unhideWhenUsed/>
    <w:rsid w:val="00A91842"/>
    <w:rPr>
      <w:color w:val="0000FF"/>
      <w:u w:val="single"/>
    </w:rPr>
  </w:style>
  <w:style w:type="paragraph" w:styleId="NurText">
    <w:name w:val="Plain Text"/>
    <w:basedOn w:val="Standard"/>
    <w:link w:val="NurTextZchn"/>
    <w:uiPriority w:val="99"/>
    <w:unhideWhenUsed/>
    <w:rsid w:val="00E8186C"/>
    <w:pPr>
      <w:spacing w:line="240" w:lineRule="auto"/>
    </w:pPr>
    <w:rPr>
      <w:rFonts w:ascii="Trebuchet MS" w:hAnsi="Trebuchet MS"/>
      <w:sz w:val="22"/>
      <w:szCs w:val="21"/>
    </w:rPr>
  </w:style>
  <w:style w:type="character" w:customStyle="1" w:styleId="NurTextZchn">
    <w:name w:val="Nur Text Zchn"/>
    <w:basedOn w:val="Absatz-Standardschriftart"/>
    <w:link w:val="NurText"/>
    <w:uiPriority w:val="99"/>
    <w:rsid w:val="00E8186C"/>
    <w:rPr>
      <w:rFonts w:ascii="Trebuchet MS" w:hAnsi="Trebuchet MS"/>
      <w:szCs w:val="21"/>
    </w:rPr>
  </w:style>
  <w:style w:type="paragraph" w:styleId="Listenabsatz">
    <w:name w:val="List Paragraph"/>
    <w:basedOn w:val="Standard"/>
    <w:uiPriority w:val="34"/>
    <w:qFormat/>
    <w:rsid w:val="004A0B9D"/>
    <w:pPr>
      <w:ind w:left="720"/>
      <w:contextualSpacing/>
    </w:pPr>
  </w:style>
  <w:style w:type="paragraph" w:customStyle="1" w:styleId="bodytext">
    <w:name w:val="bodytext"/>
    <w:basedOn w:val="Standard"/>
    <w:rsid w:val="00B51CD5"/>
    <w:pPr>
      <w:spacing w:before="30" w:after="75" w:line="240" w:lineRule="auto"/>
      <w:ind w:left="30"/>
    </w:pPr>
    <w:rPr>
      <w:rFonts w:ascii="Times New Roman" w:eastAsia="Times New Roman" w:hAnsi="Times New Roman" w:cs="Times New Roman"/>
      <w:color w:val="555555"/>
      <w:szCs w:val="24"/>
      <w:lang w:eastAsia="de-AT"/>
    </w:rPr>
  </w:style>
  <w:style w:type="paragraph" w:customStyle="1" w:styleId="Default">
    <w:name w:val="Default"/>
    <w:rsid w:val="004D12AA"/>
    <w:pPr>
      <w:autoSpaceDE w:val="0"/>
      <w:autoSpaceDN w:val="0"/>
      <w:adjustRightInd w:val="0"/>
      <w:spacing w:after="0" w:line="240" w:lineRule="auto"/>
    </w:pPr>
    <w:rPr>
      <w:rFonts w:ascii="Arial" w:hAnsi="Arial" w:cs="Arial"/>
      <w:color w:val="000000"/>
      <w:sz w:val="24"/>
      <w:szCs w:val="24"/>
    </w:rPr>
  </w:style>
  <w:style w:type="character" w:customStyle="1" w:styleId="event-start">
    <w:name w:val="event-start"/>
    <w:basedOn w:val="Absatz-Standardschriftart"/>
    <w:rsid w:val="0047005D"/>
  </w:style>
  <w:style w:type="character" w:customStyle="1" w:styleId="event-bis">
    <w:name w:val="event-bis"/>
    <w:basedOn w:val="Absatz-Standardschriftart"/>
    <w:rsid w:val="0047005D"/>
  </w:style>
  <w:style w:type="character" w:customStyle="1" w:styleId="event-end-day">
    <w:name w:val="event-end-day"/>
    <w:basedOn w:val="Absatz-Standardschriftart"/>
    <w:rsid w:val="0047005D"/>
  </w:style>
  <w:style w:type="character" w:customStyle="1" w:styleId="event-end">
    <w:name w:val="event-end"/>
    <w:basedOn w:val="Absatz-Standardschriftart"/>
    <w:rsid w:val="0047005D"/>
  </w:style>
  <w:style w:type="paragraph" w:styleId="Sprechblasentext">
    <w:name w:val="Balloon Text"/>
    <w:basedOn w:val="Standard"/>
    <w:link w:val="SprechblasentextZchn"/>
    <w:uiPriority w:val="99"/>
    <w:semiHidden/>
    <w:unhideWhenUsed/>
    <w:rsid w:val="00E83B3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3B37"/>
    <w:rPr>
      <w:rFonts w:ascii="Segoe UI" w:hAnsi="Segoe UI" w:cs="Segoe UI"/>
      <w:sz w:val="18"/>
      <w:szCs w:val="18"/>
    </w:rPr>
  </w:style>
  <w:style w:type="paragraph" w:styleId="KeinLeerraum">
    <w:name w:val="No Spacing"/>
    <w:uiPriority w:val="1"/>
    <w:qFormat/>
    <w:rsid w:val="00FE5904"/>
    <w:pPr>
      <w:spacing w:after="0" w:line="240" w:lineRule="auto"/>
    </w:pPr>
    <w:rPr>
      <w:lang w:val="de-DE"/>
    </w:rPr>
  </w:style>
  <w:style w:type="character" w:styleId="BesuchterLink">
    <w:name w:val="FollowedHyperlink"/>
    <w:basedOn w:val="Absatz-Standardschriftart"/>
    <w:uiPriority w:val="99"/>
    <w:semiHidden/>
    <w:unhideWhenUsed/>
    <w:rsid w:val="00C338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80944">
      <w:bodyDiv w:val="1"/>
      <w:marLeft w:val="0"/>
      <w:marRight w:val="0"/>
      <w:marTop w:val="0"/>
      <w:marBottom w:val="0"/>
      <w:divBdr>
        <w:top w:val="none" w:sz="0" w:space="0" w:color="auto"/>
        <w:left w:val="none" w:sz="0" w:space="0" w:color="auto"/>
        <w:bottom w:val="none" w:sz="0" w:space="0" w:color="auto"/>
        <w:right w:val="none" w:sz="0" w:space="0" w:color="auto"/>
      </w:divBdr>
      <w:divsChild>
        <w:div w:id="602568593">
          <w:marLeft w:val="0"/>
          <w:marRight w:val="0"/>
          <w:marTop w:val="0"/>
          <w:marBottom w:val="0"/>
          <w:divBdr>
            <w:top w:val="none" w:sz="0" w:space="0" w:color="auto"/>
            <w:left w:val="none" w:sz="0" w:space="0" w:color="auto"/>
            <w:bottom w:val="none" w:sz="0" w:space="0" w:color="auto"/>
            <w:right w:val="none" w:sz="0" w:space="0" w:color="auto"/>
          </w:divBdr>
          <w:divsChild>
            <w:div w:id="224728406">
              <w:marLeft w:val="0"/>
              <w:marRight w:val="0"/>
              <w:marTop w:val="0"/>
              <w:marBottom w:val="0"/>
              <w:divBdr>
                <w:top w:val="none" w:sz="0" w:space="0" w:color="auto"/>
                <w:left w:val="none" w:sz="0" w:space="0" w:color="auto"/>
                <w:bottom w:val="none" w:sz="0" w:space="0" w:color="auto"/>
                <w:right w:val="none" w:sz="0" w:space="0" w:color="auto"/>
              </w:divBdr>
              <w:divsChild>
                <w:div w:id="14775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91249">
      <w:bodyDiv w:val="1"/>
      <w:marLeft w:val="0"/>
      <w:marRight w:val="0"/>
      <w:marTop w:val="0"/>
      <w:marBottom w:val="0"/>
      <w:divBdr>
        <w:top w:val="none" w:sz="0" w:space="0" w:color="auto"/>
        <w:left w:val="none" w:sz="0" w:space="0" w:color="auto"/>
        <w:bottom w:val="none" w:sz="0" w:space="0" w:color="auto"/>
        <w:right w:val="none" w:sz="0" w:space="0" w:color="auto"/>
      </w:divBdr>
    </w:div>
    <w:div w:id="467166064">
      <w:bodyDiv w:val="1"/>
      <w:marLeft w:val="0"/>
      <w:marRight w:val="0"/>
      <w:marTop w:val="0"/>
      <w:marBottom w:val="0"/>
      <w:divBdr>
        <w:top w:val="none" w:sz="0" w:space="0" w:color="auto"/>
        <w:left w:val="none" w:sz="0" w:space="0" w:color="auto"/>
        <w:bottom w:val="none" w:sz="0" w:space="0" w:color="auto"/>
        <w:right w:val="none" w:sz="0" w:space="0" w:color="auto"/>
      </w:divBdr>
    </w:div>
    <w:div w:id="680165226">
      <w:bodyDiv w:val="1"/>
      <w:marLeft w:val="0"/>
      <w:marRight w:val="0"/>
      <w:marTop w:val="0"/>
      <w:marBottom w:val="0"/>
      <w:divBdr>
        <w:top w:val="none" w:sz="0" w:space="0" w:color="auto"/>
        <w:left w:val="none" w:sz="0" w:space="0" w:color="auto"/>
        <w:bottom w:val="none" w:sz="0" w:space="0" w:color="auto"/>
        <w:right w:val="none" w:sz="0" w:space="0" w:color="auto"/>
      </w:divBdr>
    </w:div>
    <w:div w:id="753434460">
      <w:bodyDiv w:val="1"/>
      <w:marLeft w:val="0"/>
      <w:marRight w:val="0"/>
      <w:marTop w:val="0"/>
      <w:marBottom w:val="0"/>
      <w:divBdr>
        <w:top w:val="none" w:sz="0" w:space="0" w:color="auto"/>
        <w:left w:val="none" w:sz="0" w:space="0" w:color="auto"/>
        <w:bottom w:val="none" w:sz="0" w:space="0" w:color="auto"/>
        <w:right w:val="none" w:sz="0" w:space="0" w:color="auto"/>
      </w:divBdr>
    </w:div>
    <w:div w:id="898249856">
      <w:bodyDiv w:val="1"/>
      <w:marLeft w:val="0"/>
      <w:marRight w:val="0"/>
      <w:marTop w:val="0"/>
      <w:marBottom w:val="0"/>
      <w:divBdr>
        <w:top w:val="none" w:sz="0" w:space="0" w:color="auto"/>
        <w:left w:val="none" w:sz="0" w:space="0" w:color="auto"/>
        <w:bottom w:val="none" w:sz="0" w:space="0" w:color="auto"/>
        <w:right w:val="none" w:sz="0" w:space="0" w:color="auto"/>
      </w:divBdr>
    </w:div>
    <w:div w:id="1184131041">
      <w:bodyDiv w:val="1"/>
      <w:marLeft w:val="0"/>
      <w:marRight w:val="0"/>
      <w:marTop w:val="0"/>
      <w:marBottom w:val="0"/>
      <w:divBdr>
        <w:top w:val="none" w:sz="0" w:space="0" w:color="auto"/>
        <w:left w:val="none" w:sz="0" w:space="0" w:color="auto"/>
        <w:bottom w:val="none" w:sz="0" w:space="0" w:color="auto"/>
        <w:right w:val="none" w:sz="0" w:space="0" w:color="auto"/>
      </w:divBdr>
    </w:div>
    <w:div w:id="1375351117">
      <w:bodyDiv w:val="1"/>
      <w:marLeft w:val="0"/>
      <w:marRight w:val="0"/>
      <w:marTop w:val="0"/>
      <w:marBottom w:val="0"/>
      <w:divBdr>
        <w:top w:val="none" w:sz="0" w:space="0" w:color="auto"/>
        <w:left w:val="none" w:sz="0" w:space="0" w:color="auto"/>
        <w:bottom w:val="none" w:sz="0" w:space="0" w:color="auto"/>
        <w:right w:val="none" w:sz="0" w:space="0" w:color="auto"/>
      </w:divBdr>
    </w:div>
    <w:div w:id="1726831718">
      <w:bodyDiv w:val="1"/>
      <w:marLeft w:val="0"/>
      <w:marRight w:val="0"/>
      <w:marTop w:val="0"/>
      <w:marBottom w:val="0"/>
      <w:divBdr>
        <w:top w:val="none" w:sz="0" w:space="0" w:color="auto"/>
        <w:left w:val="none" w:sz="0" w:space="0" w:color="auto"/>
        <w:bottom w:val="none" w:sz="0" w:space="0" w:color="auto"/>
        <w:right w:val="none" w:sz="0" w:space="0" w:color="auto"/>
      </w:divBdr>
    </w:div>
    <w:div w:id="1770470914">
      <w:bodyDiv w:val="1"/>
      <w:marLeft w:val="0"/>
      <w:marRight w:val="0"/>
      <w:marTop w:val="0"/>
      <w:marBottom w:val="0"/>
      <w:divBdr>
        <w:top w:val="none" w:sz="0" w:space="0" w:color="auto"/>
        <w:left w:val="none" w:sz="0" w:space="0" w:color="auto"/>
        <w:bottom w:val="none" w:sz="0" w:space="0" w:color="auto"/>
        <w:right w:val="none" w:sz="0" w:space="0" w:color="auto"/>
      </w:divBdr>
    </w:div>
    <w:div w:id="1843741427">
      <w:bodyDiv w:val="1"/>
      <w:marLeft w:val="0"/>
      <w:marRight w:val="0"/>
      <w:marTop w:val="0"/>
      <w:marBottom w:val="0"/>
      <w:divBdr>
        <w:top w:val="none" w:sz="0" w:space="0" w:color="auto"/>
        <w:left w:val="none" w:sz="0" w:space="0" w:color="auto"/>
        <w:bottom w:val="none" w:sz="0" w:space="0" w:color="auto"/>
        <w:right w:val="none" w:sz="0" w:space="0" w:color="auto"/>
      </w:divBdr>
      <w:divsChild>
        <w:div w:id="902300528">
          <w:marLeft w:val="0"/>
          <w:marRight w:val="0"/>
          <w:marTop w:val="0"/>
          <w:marBottom w:val="0"/>
          <w:divBdr>
            <w:top w:val="none" w:sz="0" w:space="0" w:color="auto"/>
            <w:left w:val="none" w:sz="0" w:space="0" w:color="auto"/>
            <w:bottom w:val="none" w:sz="0" w:space="0" w:color="auto"/>
            <w:right w:val="none" w:sz="0" w:space="0" w:color="auto"/>
          </w:divBdr>
          <w:divsChild>
            <w:div w:id="718866093">
              <w:marLeft w:val="0"/>
              <w:marRight w:val="0"/>
              <w:marTop w:val="0"/>
              <w:marBottom w:val="0"/>
              <w:divBdr>
                <w:top w:val="none" w:sz="0" w:space="0" w:color="auto"/>
                <w:left w:val="none" w:sz="0" w:space="0" w:color="auto"/>
                <w:bottom w:val="none" w:sz="0" w:space="0" w:color="auto"/>
                <w:right w:val="none" w:sz="0" w:space="0" w:color="auto"/>
              </w:divBdr>
              <w:divsChild>
                <w:div w:id="744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83;%20sabine.kroh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sse@domquarti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4794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Aichner Daniela</dc:creator>
  <cp:lastModifiedBy>Krohn Sabine</cp:lastModifiedBy>
  <cp:revision>4</cp:revision>
  <cp:lastPrinted>2023-07-14T07:58:00Z</cp:lastPrinted>
  <dcterms:created xsi:type="dcterms:W3CDTF">2023-07-14T09:26:00Z</dcterms:created>
  <dcterms:modified xsi:type="dcterms:W3CDTF">2023-07-14T12:58:00Z</dcterms:modified>
</cp:coreProperties>
</file>