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F9B73" w14:textId="6B1F162B" w:rsidR="00186642" w:rsidRPr="00C70248" w:rsidRDefault="00186642" w:rsidP="00186642">
      <w:pPr>
        <w:rPr>
          <w:rFonts w:ascii="Helvetica" w:hAnsi="Helvetica"/>
          <w:color w:val="000000"/>
          <w:sz w:val="21"/>
          <w:szCs w:val="21"/>
        </w:rPr>
      </w:pPr>
      <w:bookmarkStart w:id="0" w:name="_Hlk170458154"/>
      <w:r w:rsidRPr="00C70248">
        <w:rPr>
          <w:rFonts w:ascii="Arial" w:hAnsi="Arial" w:cs="Arial"/>
          <w:noProof/>
          <w:color w:val="000000"/>
          <w:sz w:val="20"/>
          <w:szCs w:val="20"/>
        </w:rPr>
        <w:drawing>
          <wp:inline distT="0" distB="0" distL="0" distR="0" wp14:anchorId="275A8349" wp14:editId="566B3D64">
            <wp:extent cx="6350" cy="6350"/>
            <wp:effectExtent l="0" t="0" r="0" b="0"/>
            <wp:docPr id="179246731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752B4D03" w14:textId="77777777" w:rsidR="00186642" w:rsidRPr="00C70248" w:rsidRDefault="00186642" w:rsidP="001F2F70">
      <w:pPr>
        <w:spacing w:line="390" w:lineRule="atLeast"/>
        <w:rPr>
          <w:rFonts w:ascii="Helvetica" w:hAnsi="Helvetica"/>
          <w:caps/>
          <w:color w:val="00628B"/>
          <w:sz w:val="33"/>
          <w:szCs w:val="33"/>
        </w:rPr>
      </w:pPr>
      <w:r w:rsidRPr="00C70248">
        <w:rPr>
          <w:rFonts w:ascii="Helvetica" w:hAnsi="Helvetica"/>
          <w:caps/>
          <w:color w:val="00628B"/>
          <w:sz w:val="33"/>
          <w:szCs w:val="33"/>
        </w:rPr>
        <w:t>I COLORI DELLA SERENISSIMA: CAPOLAVORI VENEZIANI DA TIZIANO A CASALETTO</w:t>
      </w:r>
    </w:p>
    <w:p w14:paraId="19365BD0" w14:textId="77777777" w:rsidR="00186642" w:rsidRPr="00C70248" w:rsidRDefault="00186642">
      <w:pPr>
        <w:spacing w:line="330" w:lineRule="atLeast"/>
        <w:rPr>
          <w:rFonts w:ascii="Arial" w:hAnsi="Arial" w:cs="Arial"/>
          <w:b/>
          <w:bCs/>
          <w:color w:val="000000"/>
          <w:sz w:val="26"/>
          <w:szCs w:val="26"/>
        </w:rPr>
      </w:pPr>
      <w:r w:rsidRPr="00C70248">
        <w:rPr>
          <w:rFonts w:ascii="Arial" w:hAnsi="Arial" w:cs="Arial"/>
          <w:b/>
          <w:bCs/>
          <w:color w:val="000000"/>
          <w:sz w:val="26"/>
          <w:szCs w:val="26"/>
        </w:rPr>
        <w:t>Dal 21 giugno 2024 al 6 gennaio 2025 | Pinacoteca della Residenza di Salisburgo</w:t>
      </w:r>
    </w:p>
    <w:p w14:paraId="556CE772" w14:textId="77777777" w:rsidR="00186642" w:rsidRPr="00C70248" w:rsidRDefault="00186642">
      <w:pPr>
        <w:jc w:val="center"/>
        <w:rPr>
          <w:rFonts w:ascii="Arial" w:hAnsi="Arial" w:cs="Arial"/>
          <w:color w:val="000000"/>
          <w:sz w:val="20"/>
          <w:szCs w:val="20"/>
        </w:rPr>
      </w:pPr>
    </w:p>
    <w:p w14:paraId="4DF7D2AF" w14:textId="77777777" w:rsidR="00186642" w:rsidRPr="00C70248" w:rsidRDefault="00186642" w:rsidP="00DB411C">
      <w:pPr>
        <w:pStyle w:val="NormalWeb"/>
        <w:spacing w:line="300" w:lineRule="atLeast"/>
        <w:rPr>
          <w:rFonts w:ascii="Helvetica" w:hAnsi="Helvetica"/>
          <w:color w:val="000000"/>
          <w:sz w:val="21"/>
          <w:szCs w:val="21"/>
        </w:rPr>
      </w:pPr>
      <w:r w:rsidRPr="00C70248">
        <w:rPr>
          <w:rStyle w:val="Strong"/>
          <w:rFonts w:ascii="Helvetica" w:hAnsi="Helvetica"/>
          <w:color w:val="000000"/>
          <w:sz w:val="21"/>
          <w:szCs w:val="21"/>
        </w:rPr>
        <w:t>D</w:t>
      </w:r>
      <w:r w:rsidRPr="00C70248">
        <w:rPr>
          <w:rStyle w:val="Strong"/>
          <w:rFonts w:ascii="Helvetica" w:hAnsi="Helvetica"/>
          <w:sz w:val="21"/>
          <w:szCs w:val="21"/>
        </w:rPr>
        <w:t>al</w:t>
      </w:r>
      <w:r w:rsidRPr="00C70248">
        <w:rPr>
          <w:rStyle w:val="Strong"/>
          <w:rFonts w:ascii="Helvetica" w:hAnsi="Helvetica"/>
          <w:color w:val="000000"/>
          <w:sz w:val="21"/>
          <w:szCs w:val="21"/>
        </w:rPr>
        <w:t xml:space="preserve"> 21 giugno 2024 al 6 gennaio 2025, in seno ad una mostra allestita in occasione del suo decennale, il </w:t>
      </w:r>
      <w:proofErr w:type="spellStart"/>
      <w:r w:rsidRPr="00C70248">
        <w:rPr>
          <w:rStyle w:val="Strong"/>
          <w:rFonts w:ascii="Helvetica" w:hAnsi="Helvetica"/>
          <w:color w:val="000000"/>
          <w:sz w:val="21"/>
          <w:szCs w:val="21"/>
        </w:rPr>
        <w:t>DomQuartier</w:t>
      </w:r>
      <w:proofErr w:type="spellEnd"/>
      <w:r w:rsidRPr="00C70248">
        <w:rPr>
          <w:rStyle w:val="Strong"/>
          <w:rFonts w:ascii="Helvetica" w:hAnsi="Helvetica"/>
          <w:color w:val="000000"/>
          <w:sz w:val="21"/>
          <w:szCs w:val="21"/>
        </w:rPr>
        <w:t xml:space="preserve"> </w:t>
      </w:r>
      <w:proofErr w:type="spellStart"/>
      <w:r w:rsidRPr="00C70248">
        <w:rPr>
          <w:rStyle w:val="Strong"/>
          <w:rFonts w:ascii="Helvetica" w:hAnsi="Helvetica"/>
          <w:color w:val="000000"/>
          <w:sz w:val="21"/>
          <w:szCs w:val="21"/>
        </w:rPr>
        <w:t>Salzburg</w:t>
      </w:r>
      <w:proofErr w:type="spellEnd"/>
      <w:r w:rsidRPr="00C70248">
        <w:rPr>
          <w:rStyle w:val="Strong"/>
          <w:rFonts w:ascii="Helvetica" w:hAnsi="Helvetica"/>
          <w:color w:val="000000"/>
          <w:sz w:val="21"/>
          <w:szCs w:val="21"/>
        </w:rPr>
        <w:t xml:space="preserve"> ospiterà per la prima volta a Salisburgo opere del Kunsthistorisches Museum di Vienna presso la Pinacoteca della Residenza. “I colori della Serenissima” è la prima mostra realizzata sotto la </w:t>
      </w:r>
      <w:r>
        <w:rPr>
          <w:rStyle w:val="Strong"/>
          <w:rFonts w:ascii="Helvetica" w:hAnsi="Helvetica"/>
          <w:color w:val="000000"/>
          <w:sz w:val="21"/>
          <w:szCs w:val="21"/>
        </w:rPr>
        <w:t>d</w:t>
      </w:r>
      <w:r w:rsidRPr="00084ECE">
        <w:rPr>
          <w:rStyle w:val="Strong"/>
          <w:rFonts w:ascii="Helvetica" w:hAnsi="Helvetica"/>
          <w:color w:val="000000"/>
          <w:sz w:val="21"/>
          <w:szCs w:val="21"/>
        </w:rPr>
        <w:t>irezione</w:t>
      </w:r>
      <w:r w:rsidRPr="00C70248">
        <w:rPr>
          <w:rStyle w:val="Strong"/>
          <w:rFonts w:ascii="Helvetica" w:hAnsi="Helvetica"/>
          <w:color w:val="000000"/>
          <w:sz w:val="21"/>
          <w:szCs w:val="21"/>
        </w:rPr>
        <w:t xml:space="preserve"> della nuova direttrice del </w:t>
      </w:r>
      <w:proofErr w:type="spellStart"/>
      <w:r w:rsidRPr="00C70248">
        <w:rPr>
          <w:rStyle w:val="Strong"/>
          <w:rFonts w:ascii="Helvetica" w:hAnsi="Helvetica"/>
          <w:color w:val="000000"/>
          <w:sz w:val="21"/>
          <w:szCs w:val="21"/>
        </w:rPr>
        <w:t>DomQuartier</w:t>
      </w:r>
      <w:proofErr w:type="spellEnd"/>
      <w:r w:rsidRPr="00C70248">
        <w:rPr>
          <w:rStyle w:val="Strong"/>
          <w:rFonts w:ascii="Helvetica" w:hAnsi="Helvetica"/>
          <w:color w:val="000000"/>
          <w:sz w:val="21"/>
          <w:szCs w:val="21"/>
        </w:rPr>
        <w:t xml:space="preserve">, Dr.ssa Andrea </w:t>
      </w:r>
      <w:proofErr w:type="spellStart"/>
      <w:r w:rsidRPr="00C70248">
        <w:rPr>
          <w:rStyle w:val="Strong"/>
          <w:rFonts w:ascii="Helvetica" w:hAnsi="Helvetica"/>
          <w:color w:val="000000"/>
          <w:sz w:val="21"/>
          <w:szCs w:val="21"/>
        </w:rPr>
        <w:t>Stockhammer</w:t>
      </w:r>
      <w:proofErr w:type="spellEnd"/>
      <w:r w:rsidRPr="00C70248">
        <w:rPr>
          <w:rStyle w:val="Strong"/>
          <w:rFonts w:ascii="Helvetica" w:hAnsi="Helvetica"/>
          <w:color w:val="000000"/>
          <w:sz w:val="21"/>
          <w:szCs w:val="21"/>
        </w:rPr>
        <w:t>. Con il titolo “I colori della Serenissima: capolavori veneziani da Tiziano a Canaletto”, la mostra, particolarmente ricca, narra la fulminante ascesa della pittura veneziana dal rinascimento al rococò.</w:t>
      </w:r>
    </w:p>
    <w:p w14:paraId="375A6E59" w14:textId="77777777" w:rsidR="00186642" w:rsidRPr="00C70248" w:rsidRDefault="00186642">
      <w:pPr>
        <w:pStyle w:val="NormalWeb"/>
        <w:spacing w:line="300" w:lineRule="atLeast"/>
        <w:rPr>
          <w:rFonts w:ascii="Helvetica" w:hAnsi="Helvetica"/>
          <w:color w:val="000000"/>
          <w:sz w:val="21"/>
          <w:szCs w:val="21"/>
        </w:rPr>
      </w:pPr>
      <w:r w:rsidRPr="00C70248">
        <w:rPr>
          <w:rStyle w:val="Strong"/>
          <w:rFonts w:ascii="Helvetica" w:hAnsi="Helvetica"/>
          <w:color w:val="000000"/>
          <w:sz w:val="21"/>
          <w:szCs w:val="21"/>
        </w:rPr>
        <w:t xml:space="preserve">Il Governatore del Land Salisburgo Dr. Wilfried </w:t>
      </w:r>
      <w:proofErr w:type="spellStart"/>
      <w:r w:rsidRPr="00C70248">
        <w:rPr>
          <w:rStyle w:val="Strong"/>
          <w:rFonts w:ascii="Helvetica" w:hAnsi="Helvetica"/>
          <w:color w:val="000000"/>
          <w:sz w:val="21"/>
          <w:szCs w:val="21"/>
        </w:rPr>
        <w:t>Haslauer</w:t>
      </w:r>
      <w:proofErr w:type="spellEnd"/>
      <w:r w:rsidRPr="00C70248">
        <w:rPr>
          <w:rStyle w:val="Strong"/>
          <w:rFonts w:ascii="Helvetica" w:hAnsi="Helvetica"/>
          <w:color w:val="000000"/>
          <w:sz w:val="21"/>
          <w:szCs w:val="21"/>
        </w:rPr>
        <w:t xml:space="preserve"> </w:t>
      </w:r>
      <w:r w:rsidRPr="00C70248">
        <w:rPr>
          <w:rFonts w:ascii="Helvetica" w:hAnsi="Helvetica"/>
          <w:color w:val="000000"/>
          <w:sz w:val="21"/>
          <w:szCs w:val="21"/>
        </w:rPr>
        <w:t>sottolinea</w:t>
      </w:r>
      <w:r>
        <w:rPr>
          <w:rFonts w:ascii="Helvetica" w:hAnsi="Helvetica"/>
          <w:color w:val="000000"/>
          <w:sz w:val="21"/>
          <w:szCs w:val="21"/>
        </w:rPr>
        <w:t xml:space="preserve"> che</w:t>
      </w:r>
      <w:r w:rsidRPr="00C70248">
        <w:rPr>
          <w:rStyle w:val="Emphasis"/>
          <w:rFonts w:ascii="Helvetica" w:hAnsi="Helvetica"/>
          <w:color w:val="000000"/>
          <w:sz w:val="21"/>
          <w:szCs w:val="21"/>
        </w:rPr>
        <w:t>: “Salisburgo ha da sempre costituito un teatro perfetto per la presentazione di tesori artistici e culturali internazionali. Vado particolarmente fiero del fatto che</w:t>
      </w:r>
      <w:r>
        <w:rPr>
          <w:rStyle w:val="Emphasis"/>
          <w:rFonts w:ascii="Helvetica" w:hAnsi="Helvetica"/>
          <w:color w:val="000000"/>
          <w:sz w:val="21"/>
          <w:szCs w:val="21"/>
        </w:rPr>
        <w:t>,</w:t>
      </w:r>
      <w:r w:rsidRPr="00C70248">
        <w:rPr>
          <w:rStyle w:val="Emphasis"/>
          <w:rFonts w:ascii="Helvetica" w:hAnsi="Helvetica"/>
          <w:color w:val="000000"/>
          <w:sz w:val="21"/>
          <w:szCs w:val="21"/>
        </w:rPr>
        <w:t xml:space="preserve"> iscrivendosi appieno in questa tradizione</w:t>
      </w:r>
      <w:r>
        <w:rPr>
          <w:rStyle w:val="Emphasis"/>
          <w:rFonts w:ascii="Helvetica" w:hAnsi="Helvetica"/>
          <w:color w:val="000000"/>
          <w:sz w:val="21"/>
          <w:szCs w:val="21"/>
        </w:rPr>
        <w:t>,</w:t>
      </w:r>
      <w:r w:rsidRPr="00C70248">
        <w:rPr>
          <w:rStyle w:val="Emphasis"/>
          <w:rFonts w:ascii="Helvetica" w:hAnsi="Helvetica"/>
          <w:color w:val="000000"/>
          <w:sz w:val="21"/>
          <w:szCs w:val="21"/>
        </w:rPr>
        <w:t xml:space="preserve"> il </w:t>
      </w:r>
      <w:proofErr w:type="spellStart"/>
      <w:r w:rsidRPr="00C70248">
        <w:rPr>
          <w:rStyle w:val="Emphasis"/>
          <w:rFonts w:ascii="Helvetica" w:hAnsi="Helvetica"/>
          <w:color w:val="000000"/>
          <w:sz w:val="21"/>
          <w:szCs w:val="21"/>
        </w:rPr>
        <w:t>DomQuartier</w:t>
      </w:r>
      <w:proofErr w:type="spellEnd"/>
      <w:r w:rsidRPr="00C70248">
        <w:rPr>
          <w:rStyle w:val="Emphasis"/>
          <w:rFonts w:ascii="Helvetica" w:hAnsi="Helvetica"/>
          <w:color w:val="000000"/>
          <w:sz w:val="21"/>
          <w:szCs w:val="21"/>
        </w:rPr>
        <w:t xml:space="preserve"> in occasione del suo decennale ospit</w:t>
      </w:r>
      <w:r>
        <w:rPr>
          <w:rStyle w:val="Emphasis"/>
          <w:rFonts w:ascii="Helvetica" w:hAnsi="Helvetica"/>
          <w:color w:val="000000"/>
          <w:sz w:val="21"/>
          <w:szCs w:val="21"/>
        </w:rPr>
        <w:t>erà</w:t>
      </w:r>
      <w:r w:rsidRPr="00C70248">
        <w:rPr>
          <w:rStyle w:val="Emphasis"/>
          <w:rFonts w:ascii="Helvetica" w:hAnsi="Helvetica"/>
          <w:color w:val="000000"/>
          <w:sz w:val="21"/>
          <w:szCs w:val="21"/>
        </w:rPr>
        <w:t xml:space="preserve"> nei prossimi sei mesi </w:t>
      </w:r>
      <w:r>
        <w:rPr>
          <w:rStyle w:val="Emphasis"/>
          <w:rFonts w:ascii="Helvetica" w:hAnsi="Helvetica"/>
          <w:color w:val="000000"/>
          <w:sz w:val="21"/>
          <w:szCs w:val="21"/>
        </w:rPr>
        <w:t>a</w:t>
      </w:r>
      <w:r w:rsidRPr="009B2ADC">
        <w:rPr>
          <w:rStyle w:val="Emphasis"/>
          <w:rFonts w:ascii="Helvetica" w:hAnsi="Helvetica"/>
          <w:color w:val="000000"/>
          <w:sz w:val="21"/>
          <w:szCs w:val="21"/>
        </w:rPr>
        <w:t xml:space="preserve"> beneficio de</w:t>
      </w:r>
      <w:r w:rsidRPr="00C70248">
        <w:rPr>
          <w:rStyle w:val="Emphasis"/>
          <w:rFonts w:ascii="Helvetica" w:hAnsi="Helvetica"/>
          <w:color w:val="000000"/>
          <w:sz w:val="21"/>
          <w:szCs w:val="21"/>
        </w:rPr>
        <w:t xml:space="preserve">i salisburghesi e </w:t>
      </w:r>
      <w:r>
        <w:rPr>
          <w:rStyle w:val="Emphasis"/>
          <w:rFonts w:ascii="Helvetica" w:hAnsi="Helvetica"/>
          <w:color w:val="000000"/>
          <w:sz w:val="21"/>
          <w:szCs w:val="21"/>
        </w:rPr>
        <w:t>d</w:t>
      </w:r>
      <w:r w:rsidRPr="00910DEF">
        <w:rPr>
          <w:rStyle w:val="Emphasis"/>
          <w:rFonts w:ascii="Helvetica" w:hAnsi="Helvetica"/>
          <w:color w:val="000000"/>
          <w:sz w:val="21"/>
          <w:szCs w:val="21"/>
        </w:rPr>
        <w:t>e</w:t>
      </w:r>
      <w:r w:rsidRPr="00C70248">
        <w:rPr>
          <w:rStyle w:val="Emphasis"/>
          <w:rFonts w:ascii="Helvetica" w:hAnsi="Helvetica"/>
          <w:color w:val="000000"/>
          <w:sz w:val="21"/>
          <w:szCs w:val="21"/>
        </w:rPr>
        <w:t xml:space="preserve">gli ospiti che ci visitano da tutto il mondo uno straordinario spaccato dell’ineguagliabile storia artistica e culturale veneziana. Questa mostra temporanea rappresenta un ulteriore passo </w:t>
      </w:r>
      <w:r>
        <w:rPr>
          <w:rStyle w:val="Emphasis"/>
          <w:rFonts w:ascii="Helvetica" w:hAnsi="Helvetica"/>
          <w:color w:val="000000"/>
          <w:sz w:val="21"/>
          <w:szCs w:val="21"/>
        </w:rPr>
        <w:t xml:space="preserve">avanti </w:t>
      </w:r>
      <w:r w:rsidRPr="00C70248">
        <w:rPr>
          <w:rStyle w:val="Emphasis"/>
          <w:rFonts w:ascii="Helvetica" w:hAnsi="Helvetica"/>
          <w:color w:val="000000"/>
          <w:sz w:val="21"/>
          <w:szCs w:val="21"/>
        </w:rPr>
        <w:t xml:space="preserve">nel nostro impegno teso a potenziare e valorizzare sempre più Salisburgo quale centro museale. </w:t>
      </w:r>
      <w:proofErr w:type="gramStart"/>
      <w:r w:rsidRPr="00C70248">
        <w:rPr>
          <w:rStyle w:val="Emphasis"/>
          <w:rFonts w:ascii="Helvetica" w:hAnsi="Helvetica"/>
          <w:color w:val="000000"/>
          <w:sz w:val="21"/>
          <w:szCs w:val="21"/>
        </w:rPr>
        <w:t>In particolare</w:t>
      </w:r>
      <w:proofErr w:type="gramEnd"/>
      <w:r w:rsidRPr="00C70248">
        <w:rPr>
          <w:rStyle w:val="Emphasis"/>
          <w:rFonts w:ascii="Helvetica" w:hAnsi="Helvetica"/>
          <w:color w:val="000000"/>
          <w:sz w:val="21"/>
          <w:szCs w:val="21"/>
        </w:rPr>
        <w:t xml:space="preserve"> mi preme ringraziare in questa sede per l’eccellente collaborazione anche i responsabili dei </w:t>
      </w:r>
      <w:proofErr w:type="spellStart"/>
      <w:r>
        <w:rPr>
          <w:rStyle w:val="Emphasis"/>
          <w:rFonts w:ascii="Helvetica" w:hAnsi="Helvetica"/>
          <w:color w:val="000000"/>
          <w:sz w:val="21"/>
          <w:szCs w:val="21"/>
        </w:rPr>
        <w:t>Bundesmuseen</w:t>
      </w:r>
      <w:proofErr w:type="spellEnd"/>
      <w:r w:rsidRPr="00C70248">
        <w:rPr>
          <w:rStyle w:val="Emphasis"/>
          <w:rFonts w:ascii="Helvetica" w:hAnsi="Helvetica"/>
          <w:color w:val="000000"/>
          <w:sz w:val="21"/>
          <w:szCs w:val="21"/>
        </w:rPr>
        <w:t>. Anche in futuro ci spenderemo per realizzare a Salisburgo altre mostre</w:t>
      </w:r>
      <w:r>
        <w:rPr>
          <w:rStyle w:val="Emphasis"/>
          <w:rFonts w:ascii="Helvetica" w:hAnsi="Helvetica"/>
          <w:color w:val="000000"/>
          <w:sz w:val="21"/>
          <w:szCs w:val="21"/>
        </w:rPr>
        <w:t xml:space="preserve"> </w:t>
      </w:r>
      <w:r w:rsidRPr="006F115F">
        <w:rPr>
          <w:rStyle w:val="Emphasis"/>
          <w:rFonts w:ascii="Helvetica" w:hAnsi="Helvetica"/>
          <w:color w:val="000000"/>
          <w:sz w:val="21"/>
          <w:szCs w:val="21"/>
        </w:rPr>
        <w:t>altrettanto</w:t>
      </w:r>
      <w:r w:rsidRPr="00C70248">
        <w:rPr>
          <w:rStyle w:val="Emphasis"/>
          <w:rFonts w:ascii="Helvetica" w:hAnsi="Helvetica"/>
          <w:color w:val="000000"/>
          <w:sz w:val="21"/>
          <w:szCs w:val="21"/>
        </w:rPr>
        <w:t xml:space="preserve"> </w:t>
      </w:r>
      <w:proofErr w:type="gramStart"/>
      <w:r w:rsidRPr="00C70248">
        <w:rPr>
          <w:rStyle w:val="Emphasis"/>
          <w:rFonts w:ascii="Helvetica" w:hAnsi="Helvetica"/>
          <w:color w:val="000000"/>
          <w:sz w:val="21"/>
          <w:szCs w:val="21"/>
        </w:rPr>
        <w:t>prestigiose.“</w:t>
      </w:r>
      <w:proofErr w:type="gramEnd"/>
    </w:p>
    <w:p w14:paraId="23481FF4" w14:textId="77777777" w:rsidR="00186642" w:rsidRPr="00C70248" w:rsidRDefault="00186642" w:rsidP="009B2ADC">
      <w:pPr>
        <w:pStyle w:val="NormalWeb"/>
        <w:spacing w:line="300" w:lineRule="atLeast"/>
        <w:rPr>
          <w:rFonts w:ascii="Helvetica" w:hAnsi="Helvetica"/>
          <w:color w:val="000000"/>
          <w:sz w:val="21"/>
          <w:szCs w:val="21"/>
        </w:rPr>
      </w:pPr>
      <w:r w:rsidRPr="00C70248">
        <w:rPr>
          <w:rFonts w:ascii="Helvetica" w:hAnsi="Helvetica"/>
          <w:color w:val="000000"/>
          <w:sz w:val="21"/>
          <w:szCs w:val="21"/>
        </w:rPr>
        <w:t xml:space="preserve">L’impiego di colori pregiati, un approccio pittorico innovativo, meno rigido, ma anche la sorprendente continuità di motivi caratteristici erano di importanza fondamentale nella pittura veneziana di quest’epoca. Qualità che caratterizzano oltre quaranta opere eccezionali, da Tiziano a Tintoretto a Veronese. L’impronta delle opere di Tiziano e dei suoi contemporanei perdurò per secoli nella pittura e nel collezionismo europei. La storia delle antiche collezioni imperiali ne è la prova più evidente. In una panoramica con oltre dieci esempi di altri generi artistici prende corpo una sfaccettata immagine della produzione artistica veneziana, cosa possibile, superando le strutture collezionistiche tradizionali del Kunsthistorisches Museum, solo nell’ambito di una mostra temporanea. </w:t>
      </w:r>
      <w:r>
        <w:rPr>
          <w:rFonts w:ascii="Helvetica" w:hAnsi="Helvetica"/>
          <w:color w:val="000000"/>
          <w:sz w:val="21"/>
          <w:szCs w:val="21"/>
        </w:rPr>
        <w:t>La mostra è a</w:t>
      </w:r>
      <w:r w:rsidRPr="00910DEF">
        <w:rPr>
          <w:rFonts w:ascii="Helvetica" w:hAnsi="Helvetica"/>
          <w:color w:val="000000"/>
          <w:sz w:val="21"/>
          <w:szCs w:val="21"/>
        </w:rPr>
        <w:t>rticolata</w:t>
      </w:r>
      <w:r>
        <w:rPr>
          <w:rFonts w:ascii="Helvetica" w:hAnsi="Helvetica"/>
          <w:color w:val="000000"/>
          <w:sz w:val="21"/>
          <w:szCs w:val="21"/>
        </w:rPr>
        <w:t xml:space="preserve"> seco</w:t>
      </w:r>
      <w:r w:rsidRPr="0079191E">
        <w:rPr>
          <w:rFonts w:ascii="Helvetica" w:hAnsi="Helvetica"/>
          <w:color w:val="000000"/>
          <w:sz w:val="21"/>
          <w:szCs w:val="21"/>
        </w:rPr>
        <w:t>ndo</w:t>
      </w:r>
      <w:r w:rsidRPr="00C70248">
        <w:rPr>
          <w:rFonts w:ascii="Helvetica" w:hAnsi="Helvetica"/>
          <w:color w:val="000000"/>
          <w:sz w:val="21"/>
          <w:szCs w:val="21"/>
        </w:rPr>
        <w:t xml:space="preserve"> generi e soggetti rappresentativi degli sviluppi principali: dalla città lagunare ai paesaggi, dalle narrazioni mitologiche ai ritratti, ai dipinti sacri sino alla pittura storica a mezza figura con </w:t>
      </w:r>
      <w:r>
        <w:rPr>
          <w:rFonts w:ascii="Helvetica" w:hAnsi="Helvetica"/>
          <w:color w:val="000000"/>
          <w:sz w:val="21"/>
          <w:szCs w:val="21"/>
        </w:rPr>
        <w:t>scene</w:t>
      </w:r>
      <w:r w:rsidRPr="00C70248">
        <w:rPr>
          <w:rFonts w:ascii="Helvetica" w:hAnsi="Helvetica"/>
          <w:color w:val="000000"/>
          <w:sz w:val="21"/>
          <w:szCs w:val="21"/>
        </w:rPr>
        <w:t xml:space="preserve"> drammatic</w:t>
      </w:r>
      <w:r>
        <w:rPr>
          <w:rFonts w:ascii="Helvetica" w:hAnsi="Helvetica"/>
          <w:color w:val="000000"/>
          <w:sz w:val="21"/>
          <w:szCs w:val="21"/>
        </w:rPr>
        <w:t>he</w:t>
      </w:r>
      <w:r w:rsidRPr="00C70248">
        <w:rPr>
          <w:rFonts w:ascii="Helvetica" w:hAnsi="Helvetica"/>
          <w:color w:val="000000"/>
          <w:sz w:val="21"/>
          <w:szCs w:val="21"/>
        </w:rPr>
        <w:t xml:space="preserve"> e al tema che più di altri ha unito Salisburgo e Venezia: la musica.  A conclusione viene affrontato il tema del </w:t>
      </w:r>
      <w:r w:rsidRPr="00C70248">
        <w:rPr>
          <w:rStyle w:val="Emphasis"/>
          <w:rFonts w:ascii="Helvetica" w:hAnsi="Helvetica"/>
          <w:color w:val="000000"/>
          <w:sz w:val="21"/>
          <w:szCs w:val="21"/>
        </w:rPr>
        <w:t xml:space="preserve">Colorito alla veneziana </w:t>
      </w:r>
      <w:r w:rsidRPr="00C70248">
        <w:rPr>
          <w:rFonts w:ascii="Helvetica" w:hAnsi="Helvetica"/>
          <w:color w:val="000000"/>
          <w:sz w:val="21"/>
          <w:szCs w:val="21"/>
        </w:rPr>
        <w:t>e d</w:t>
      </w:r>
      <w:r w:rsidRPr="00C70248">
        <w:t>el</w:t>
      </w:r>
      <w:r w:rsidRPr="00C70248">
        <w:rPr>
          <w:rFonts w:ascii="Helvetica" w:hAnsi="Helvetica"/>
          <w:color w:val="000000"/>
          <w:sz w:val="21"/>
          <w:szCs w:val="21"/>
        </w:rPr>
        <w:t xml:space="preserve"> colorito nel Settecento.</w:t>
      </w:r>
    </w:p>
    <w:p w14:paraId="20FEA264" w14:textId="77777777" w:rsidR="00186642" w:rsidRPr="00C70248" w:rsidRDefault="00186642">
      <w:pPr>
        <w:pStyle w:val="NormalWeb"/>
        <w:spacing w:line="300" w:lineRule="atLeast"/>
        <w:rPr>
          <w:rFonts w:ascii="Helvetica" w:hAnsi="Helvetica"/>
          <w:color w:val="000000"/>
          <w:sz w:val="21"/>
          <w:szCs w:val="21"/>
        </w:rPr>
      </w:pPr>
      <w:r w:rsidRPr="00C70248">
        <w:rPr>
          <w:rStyle w:val="Strong"/>
          <w:rFonts w:ascii="Helvetica" w:hAnsi="Helvetica"/>
          <w:color w:val="000000"/>
          <w:sz w:val="21"/>
          <w:szCs w:val="21"/>
        </w:rPr>
        <w:t xml:space="preserve">Venezia a Salisburgo: un amore di antica data </w:t>
      </w:r>
      <w:r w:rsidRPr="00C70248">
        <w:rPr>
          <w:rFonts w:ascii="Helvetica" w:hAnsi="Helvetica"/>
          <w:b/>
          <w:bCs/>
          <w:color w:val="000000"/>
          <w:sz w:val="21"/>
          <w:szCs w:val="21"/>
        </w:rPr>
        <w:br/>
      </w:r>
      <w:r w:rsidRPr="00C70248">
        <w:rPr>
          <w:rStyle w:val="Strong"/>
          <w:rFonts w:ascii="Helvetica" w:hAnsi="Helvetica"/>
          <w:color w:val="000000"/>
          <w:sz w:val="21"/>
          <w:szCs w:val="21"/>
        </w:rPr>
        <w:t xml:space="preserve">Dr.ssa Andrea </w:t>
      </w:r>
      <w:proofErr w:type="spellStart"/>
      <w:r w:rsidRPr="00C70248">
        <w:rPr>
          <w:rStyle w:val="Strong"/>
          <w:rFonts w:ascii="Helvetica" w:hAnsi="Helvetica"/>
          <w:color w:val="000000"/>
          <w:sz w:val="21"/>
          <w:szCs w:val="21"/>
        </w:rPr>
        <w:t>Stockhammer</w:t>
      </w:r>
      <w:proofErr w:type="spellEnd"/>
      <w:r w:rsidRPr="00C70248">
        <w:rPr>
          <w:rFonts w:ascii="Helvetica" w:hAnsi="Helvetica"/>
          <w:color w:val="000000"/>
          <w:sz w:val="21"/>
          <w:szCs w:val="21"/>
        </w:rPr>
        <w:t xml:space="preserve">, Direttrice del </w:t>
      </w:r>
      <w:proofErr w:type="spellStart"/>
      <w:r w:rsidRPr="00C70248">
        <w:rPr>
          <w:rFonts w:ascii="Helvetica" w:hAnsi="Helvetica"/>
          <w:color w:val="000000"/>
          <w:sz w:val="21"/>
          <w:szCs w:val="21"/>
        </w:rPr>
        <w:t>DomQuartier</w:t>
      </w:r>
      <w:proofErr w:type="spellEnd"/>
      <w:r w:rsidRPr="00C70248">
        <w:rPr>
          <w:rFonts w:ascii="Helvetica" w:hAnsi="Helvetica"/>
          <w:color w:val="000000"/>
          <w:sz w:val="21"/>
          <w:szCs w:val="21"/>
        </w:rPr>
        <w:t xml:space="preserve"> </w:t>
      </w:r>
      <w:proofErr w:type="spellStart"/>
      <w:r w:rsidRPr="00C70248">
        <w:rPr>
          <w:rFonts w:ascii="Helvetica" w:hAnsi="Helvetica"/>
          <w:color w:val="000000"/>
          <w:sz w:val="21"/>
          <w:szCs w:val="21"/>
        </w:rPr>
        <w:t>Salzburg</w:t>
      </w:r>
      <w:proofErr w:type="spellEnd"/>
      <w:r w:rsidRPr="00C70248">
        <w:rPr>
          <w:rFonts w:ascii="Helvetica" w:hAnsi="Helvetica"/>
          <w:color w:val="000000"/>
          <w:sz w:val="21"/>
          <w:szCs w:val="21"/>
        </w:rPr>
        <w:t xml:space="preserve">: </w:t>
      </w:r>
      <w:r w:rsidRPr="00C70248">
        <w:rPr>
          <w:rFonts w:ascii="Helvetica" w:hAnsi="Helvetica"/>
          <w:i/>
          <w:iCs/>
          <w:color w:val="000000"/>
          <w:sz w:val="21"/>
          <w:szCs w:val="21"/>
        </w:rPr>
        <w:t>“Per secoli Salisburgo è stata strettamente legata a Venezia, con intensi rapporti commerciali accompagnati da relazioni artistiche di ogni genere, in ambito architettonico, delle arti figurative e della musica: motivo più che valido per presentare in grande stile la pittura veneziana rinascimentale a Salisburgo. A partire dal 21 giugno la Pinacoteca della Galleria ospit</w:t>
      </w:r>
      <w:r>
        <w:rPr>
          <w:rFonts w:ascii="Helvetica" w:hAnsi="Helvetica"/>
          <w:i/>
          <w:iCs/>
          <w:color w:val="000000"/>
          <w:sz w:val="21"/>
          <w:szCs w:val="21"/>
        </w:rPr>
        <w:t>e</w:t>
      </w:r>
      <w:r w:rsidRPr="00F03851">
        <w:rPr>
          <w:rFonts w:ascii="Helvetica" w:hAnsi="Helvetica"/>
          <w:i/>
          <w:iCs/>
          <w:color w:val="000000"/>
          <w:sz w:val="21"/>
          <w:szCs w:val="21"/>
        </w:rPr>
        <w:t>rà</w:t>
      </w:r>
      <w:r w:rsidRPr="00C70248">
        <w:rPr>
          <w:rFonts w:ascii="Helvetica" w:hAnsi="Helvetica"/>
          <w:i/>
          <w:iCs/>
          <w:color w:val="000000"/>
          <w:sz w:val="21"/>
          <w:szCs w:val="21"/>
        </w:rPr>
        <w:t xml:space="preserve"> per la prima volta a Salisburgo opere del Kunsthistorisches Museum di Vienna, da Tiziano a Tintoretto, da Veronese a Canaletto.”</w:t>
      </w:r>
    </w:p>
    <w:p w14:paraId="63A8AC7E" w14:textId="77777777" w:rsidR="00186642" w:rsidRPr="00C70248" w:rsidRDefault="00186642">
      <w:pPr>
        <w:pStyle w:val="NormalWeb"/>
        <w:spacing w:line="300" w:lineRule="atLeast"/>
        <w:rPr>
          <w:rStyle w:val="Emphasis"/>
        </w:rPr>
      </w:pPr>
    </w:p>
    <w:p w14:paraId="58EE59A1" w14:textId="77777777" w:rsidR="00186642" w:rsidRPr="00C70248" w:rsidRDefault="00186642">
      <w:pPr>
        <w:pStyle w:val="NormalWeb"/>
        <w:spacing w:line="300" w:lineRule="atLeast"/>
        <w:rPr>
          <w:rFonts w:ascii="Helvetica" w:hAnsi="Helvetica"/>
          <w:color w:val="000000"/>
          <w:sz w:val="21"/>
          <w:szCs w:val="21"/>
        </w:rPr>
      </w:pPr>
      <w:r w:rsidRPr="00C70248">
        <w:rPr>
          <w:rFonts w:ascii="Helvetica" w:hAnsi="Helvetica"/>
          <w:color w:val="000000"/>
          <w:sz w:val="21"/>
          <w:szCs w:val="21"/>
        </w:rPr>
        <w:t xml:space="preserve">Fu anche il principe arcivescovo Wolf Dietrich von </w:t>
      </w:r>
      <w:proofErr w:type="spellStart"/>
      <w:r w:rsidRPr="00C70248">
        <w:rPr>
          <w:rFonts w:ascii="Helvetica" w:hAnsi="Helvetica"/>
          <w:color w:val="000000"/>
          <w:sz w:val="21"/>
          <w:szCs w:val="21"/>
        </w:rPr>
        <w:t>Raitenau</w:t>
      </w:r>
      <w:proofErr w:type="spellEnd"/>
      <w:r w:rsidRPr="00C70248">
        <w:rPr>
          <w:rFonts w:ascii="Helvetica" w:hAnsi="Helvetica"/>
          <w:color w:val="000000"/>
          <w:sz w:val="21"/>
          <w:szCs w:val="21"/>
        </w:rPr>
        <w:t xml:space="preserve"> a portare a Salisburgo il </w:t>
      </w:r>
      <w:proofErr w:type="spellStart"/>
      <w:r>
        <w:rPr>
          <w:rFonts w:ascii="Helvetica" w:hAnsi="Helvetica"/>
          <w:color w:val="000000"/>
          <w:sz w:val="21"/>
          <w:szCs w:val="21"/>
        </w:rPr>
        <w:t>flai</w:t>
      </w:r>
      <w:r>
        <w:rPr>
          <w:rFonts w:ascii="Helvetica" w:hAnsi="Helvetica"/>
          <w:sz w:val="21"/>
          <w:szCs w:val="21"/>
        </w:rPr>
        <w:t>r</w:t>
      </w:r>
      <w:proofErr w:type="spellEnd"/>
      <w:r w:rsidRPr="00C70248">
        <w:rPr>
          <w:rFonts w:ascii="Helvetica" w:hAnsi="Helvetica"/>
          <w:color w:val="000000"/>
          <w:sz w:val="21"/>
          <w:szCs w:val="21"/>
        </w:rPr>
        <w:t xml:space="preserve"> italiano: l’apprezzamento che </w:t>
      </w:r>
      <w:r>
        <w:rPr>
          <w:rFonts w:ascii="Helvetica" w:hAnsi="Helvetica"/>
          <w:color w:val="000000"/>
          <w:sz w:val="21"/>
          <w:szCs w:val="21"/>
        </w:rPr>
        <w:t>e</w:t>
      </w:r>
      <w:r w:rsidRPr="0079191E">
        <w:rPr>
          <w:rFonts w:ascii="Helvetica" w:hAnsi="Helvetica"/>
          <w:color w:val="000000"/>
          <w:sz w:val="21"/>
          <w:szCs w:val="21"/>
        </w:rPr>
        <w:t xml:space="preserve">gli </w:t>
      </w:r>
      <w:r w:rsidRPr="00C70248">
        <w:rPr>
          <w:rFonts w:ascii="Helvetica" w:hAnsi="Helvetica"/>
          <w:color w:val="000000"/>
          <w:sz w:val="21"/>
          <w:szCs w:val="21"/>
        </w:rPr>
        <w:t>nutriva per la pittura di Bassano o per i disegni del Veronese si rispecchia nelle sue importanti collezioni.</w:t>
      </w:r>
    </w:p>
    <w:p w14:paraId="4AF158FE" w14:textId="77777777" w:rsidR="00186642" w:rsidRPr="00C70248" w:rsidRDefault="00186642">
      <w:pPr>
        <w:pStyle w:val="NormalWeb"/>
        <w:spacing w:line="300" w:lineRule="atLeast"/>
        <w:rPr>
          <w:rFonts w:ascii="Helvetica" w:hAnsi="Helvetica"/>
          <w:color w:val="000000"/>
          <w:sz w:val="21"/>
          <w:szCs w:val="21"/>
        </w:rPr>
      </w:pPr>
      <w:r w:rsidRPr="00C70248">
        <w:rPr>
          <w:rStyle w:val="Strong"/>
          <w:rFonts w:ascii="Helvetica" w:hAnsi="Helvetica"/>
          <w:color w:val="000000"/>
          <w:sz w:val="21"/>
          <w:szCs w:val="21"/>
        </w:rPr>
        <w:t xml:space="preserve">Sabine Haag, </w:t>
      </w:r>
      <w:r w:rsidRPr="00C70248">
        <w:rPr>
          <w:rFonts w:ascii="Helvetica" w:hAnsi="Helvetica"/>
          <w:color w:val="000000"/>
          <w:sz w:val="21"/>
          <w:szCs w:val="21"/>
        </w:rPr>
        <w:t>Direttrice generale del KHM-</w:t>
      </w:r>
      <w:proofErr w:type="spellStart"/>
      <w:r w:rsidRPr="00C70248">
        <w:rPr>
          <w:rFonts w:ascii="Helvetica" w:hAnsi="Helvetica"/>
          <w:color w:val="000000"/>
          <w:sz w:val="21"/>
          <w:szCs w:val="21"/>
        </w:rPr>
        <w:t>Museumsverband</w:t>
      </w:r>
      <w:proofErr w:type="spellEnd"/>
      <w:r w:rsidRPr="00C70248">
        <w:rPr>
          <w:rFonts w:ascii="Helvetica" w:hAnsi="Helvetica"/>
          <w:color w:val="000000"/>
          <w:sz w:val="21"/>
          <w:szCs w:val="21"/>
        </w:rPr>
        <w:t>,</w:t>
      </w:r>
      <w:r>
        <w:rPr>
          <w:rFonts w:ascii="Helvetica" w:hAnsi="Helvetica"/>
          <w:color w:val="000000"/>
          <w:sz w:val="21"/>
          <w:szCs w:val="21"/>
        </w:rPr>
        <w:t xml:space="preserve"> </w:t>
      </w:r>
      <w:r w:rsidRPr="00E03891">
        <w:rPr>
          <w:rFonts w:ascii="Helvetica" w:hAnsi="Helvetica"/>
          <w:color w:val="000000"/>
          <w:sz w:val="21"/>
          <w:szCs w:val="21"/>
        </w:rPr>
        <w:t>la Federazione museale sotto l’egida del Kunsthistorisches Museum</w:t>
      </w:r>
      <w:r>
        <w:rPr>
          <w:rFonts w:ascii="Helvetica" w:hAnsi="Helvetica"/>
          <w:color w:val="000000"/>
          <w:sz w:val="21"/>
          <w:szCs w:val="21"/>
        </w:rPr>
        <w:t xml:space="preserve"> di Vienna</w:t>
      </w:r>
      <w:r w:rsidRPr="00E03891">
        <w:rPr>
          <w:rFonts w:ascii="Helvetica" w:hAnsi="Helvetica"/>
          <w:color w:val="000000"/>
          <w:sz w:val="21"/>
          <w:szCs w:val="21"/>
        </w:rPr>
        <w:t>,</w:t>
      </w:r>
      <w:r w:rsidRPr="00C70248">
        <w:rPr>
          <w:rFonts w:ascii="Helvetica" w:hAnsi="Helvetica"/>
          <w:color w:val="000000"/>
          <w:sz w:val="21"/>
          <w:szCs w:val="21"/>
        </w:rPr>
        <w:t xml:space="preserve"> </w:t>
      </w:r>
      <w:r>
        <w:rPr>
          <w:rFonts w:ascii="Helvetica" w:hAnsi="Helvetica"/>
          <w:color w:val="000000"/>
          <w:sz w:val="21"/>
          <w:szCs w:val="21"/>
        </w:rPr>
        <w:t>e</w:t>
      </w:r>
      <w:r w:rsidRPr="00E03891">
        <w:rPr>
          <w:rFonts w:ascii="Helvetica" w:hAnsi="Helvetica"/>
          <w:color w:val="000000"/>
          <w:sz w:val="21"/>
          <w:szCs w:val="21"/>
        </w:rPr>
        <w:t>sprime</w:t>
      </w:r>
      <w:r w:rsidRPr="00C70248">
        <w:rPr>
          <w:rFonts w:ascii="Helvetica" w:hAnsi="Helvetica"/>
          <w:color w:val="000000"/>
          <w:sz w:val="21"/>
          <w:szCs w:val="21"/>
        </w:rPr>
        <w:t xml:space="preserve"> la soddisfazione di vedere esaudito un antico desiderio: </w:t>
      </w:r>
      <w:r w:rsidRPr="00C70248">
        <w:rPr>
          <w:rStyle w:val="Emphasis"/>
          <w:rFonts w:ascii="Helvetica" w:hAnsi="Helvetica"/>
          <w:color w:val="000000"/>
          <w:sz w:val="21"/>
          <w:szCs w:val="21"/>
        </w:rPr>
        <w:t xml:space="preserve">"L’arte veneziana del periodo compreso tra Cinquecento e Settecento costituisce un nucleo fondamentale delle collezioni del Kunsthistorisches Museum. Salisburgo ha svolto un ruolo centrale negli scambi tra la cultura italiana e quella germanica. Mi fa pertanto </w:t>
      </w:r>
      <w:r>
        <w:rPr>
          <w:rStyle w:val="Emphasis"/>
          <w:rFonts w:ascii="Helvetica" w:hAnsi="Helvetica"/>
          <w:color w:val="000000"/>
          <w:sz w:val="21"/>
          <w:szCs w:val="21"/>
        </w:rPr>
        <w:t>particolarmente</w:t>
      </w:r>
      <w:r w:rsidRPr="00C70248">
        <w:rPr>
          <w:rStyle w:val="Emphasis"/>
          <w:rFonts w:ascii="Helvetica" w:hAnsi="Helvetica"/>
          <w:color w:val="000000"/>
          <w:sz w:val="21"/>
          <w:szCs w:val="21"/>
        </w:rPr>
        <w:t xml:space="preserve"> piacere essere ospitati con capolavori di quest’epoca presso la Pinacoteca della Residenza di Salisburgo e che l’incredibile ascesa della pittura veneziana di Tiziano e dei suoi contemporanei possa essere presentata in quest</w:t>
      </w:r>
      <w:r>
        <w:rPr>
          <w:rStyle w:val="Emphasis"/>
          <w:rFonts w:ascii="Helvetica" w:hAnsi="Helvetica"/>
          <w:color w:val="000000"/>
          <w:sz w:val="21"/>
          <w:szCs w:val="21"/>
        </w:rPr>
        <w:t>i luoghi</w:t>
      </w:r>
      <w:r w:rsidRPr="00C70248">
        <w:rPr>
          <w:rStyle w:val="Emphasis"/>
          <w:rFonts w:ascii="Helvetica" w:hAnsi="Helvetica"/>
          <w:color w:val="000000"/>
          <w:sz w:val="21"/>
          <w:szCs w:val="21"/>
        </w:rPr>
        <w:t xml:space="preserve">.  Questa mostra consente </w:t>
      </w:r>
      <w:r>
        <w:rPr>
          <w:rStyle w:val="Emphasis"/>
          <w:rFonts w:ascii="Helvetica" w:hAnsi="Helvetica"/>
          <w:color w:val="000000"/>
          <w:sz w:val="21"/>
          <w:szCs w:val="21"/>
        </w:rPr>
        <w:t xml:space="preserve">inoltre </w:t>
      </w:r>
      <w:r w:rsidRPr="00C70248">
        <w:rPr>
          <w:rStyle w:val="Emphasis"/>
          <w:rFonts w:ascii="Helvetica" w:hAnsi="Helvetica"/>
          <w:color w:val="000000"/>
          <w:sz w:val="21"/>
          <w:szCs w:val="21"/>
        </w:rPr>
        <w:t>al KHM-</w:t>
      </w:r>
      <w:proofErr w:type="spellStart"/>
      <w:r w:rsidRPr="00C70248">
        <w:rPr>
          <w:rStyle w:val="Emphasis"/>
          <w:rFonts w:ascii="Helvetica" w:hAnsi="Helvetica"/>
          <w:color w:val="000000"/>
          <w:sz w:val="21"/>
          <w:szCs w:val="21"/>
        </w:rPr>
        <w:t>Museumsverband</w:t>
      </w:r>
      <w:proofErr w:type="spellEnd"/>
      <w:r w:rsidRPr="00C70248">
        <w:rPr>
          <w:rStyle w:val="Emphasis"/>
          <w:rFonts w:ascii="Helvetica" w:hAnsi="Helvetica"/>
          <w:color w:val="000000"/>
          <w:sz w:val="21"/>
          <w:szCs w:val="21"/>
        </w:rPr>
        <w:t xml:space="preserve">, cui appartiene anche il Castello di </w:t>
      </w:r>
      <w:proofErr w:type="spellStart"/>
      <w:r w:rsidRPr="00C70248">
        <w:rPr>
          <w:rStyle w:val="Emphasis"/>
          <w:rFonts w:ascii="Helvetica" w:hAnsi="Helvetica"/>
          <w:color w:val="000000"/>
          <w:sz w:val="21"/>
          <w:szCs w:val="21"/>
        </w:rPr>
        <w:t>Ambras</w:t>
      </w:r>
      <w:proofErr w:type="spellEnd"/>
      <w:r w:rsidRPr="00C70248">
        <w:rPr>
          <w:rStyle w:val="Emphasis"/>
          <w:rFonts w:ascii="Helvetica" w:hAnsi="Helvetica"/>
          <w:color w:val="000000"/>
          <w:sz w:val="21"/>
          <w:szCs w:val="21"/>
        </w:rPr>
        <w:t xml:space="preserve"> in Tirolo, di ampliare la propria presenza nelle </w:t>
      </w:r>
      <w:proofErr w:type="gramStart"/>
      <w:r w:rsidRPr="00C70248">
        <w:rPr>
          <w:rStyle w:val="Emphasis"/>
          <w:rFonts w:ascii="Helvetica" w:hAnsi="Helvetica"/>
          <w:color w:val="000000"/>
          <w:sz w:val="21"/>
          <w:szCs w:val="21"/>
        </w:rPr>
        <w:t>regioni</w:t>
      </w:r>
      <w:r w:rsidRPr="00C70248">
        <w:rPr>
          <w:rStyle w:val="Emphasis"/>
        </w:rPr>
        <w:t>.</w:t>
      </w:r>
      <w:r w:rsidRPr="00C70248">
        <w:rPr>
          <w:rStyle w:val="Emphasis"/>
          <w:rFonts w:ascii="Helvetica" w:hAnsi="Helvetica"/>
          <w:color w:val="000000"/>
          <w:sz w:val="21"/>
          <w:szCs w:val="21"/>
        </w:rPr>
        <w:t>“</w:t>
      </w:r>
      <w:proofErr w:type="gramEnd"/>
    </w:p>
    <w:p w14:paraId="27EFEA82" w14:textId="77777777" w:rsidR="00186642" w:rsidRPr="00C70248" w:rsidRDefault="00186642">
      <w:pPr>
        <w:pStyle w:val="NormalWeb"/>
        <w:spacing w:line="300" w:lineRule="atLeast"/>
        <w:rPr>
          <w:rFonts w:ascii="Helvetica" w:hAnsi="Helvetica"/>
          <w:color w:val="000000"/>
          <w:sz w:val="21"/>
          <w:szCs w:val="21"/>
        </w:rPr>
      </w:pPr>
      <w:r w:rsidRPr="00C70248">
        <w:rPr>
          <w:rStyle w:val="Strong"/>
          <w:rFonts w:ascii="Helvetica" w:hAnsi="Helvetica"/>
          <w:color w:val="000000"/>
          <w:sz w:val="21"/>
          <w:szCs w:val="21"/>
        </w:rPr>
        <w:t>Arte veneziana dal rinascimento al rococò</w:t>
      </w:r>
      <w:r w:rsidRPr="00C70248">
        <w:rPr>
          <w:rFonts w:ascii="Helvetica" w:hAnsi="Helvetica"/>
          <w:b/>
          <w:bCs/>
          <w:color w:val="000000"/>
          <w:sz w:val="21"/>
          <w:szCs w:val="21"/>
        </w:rPr>
        <w:t xml:space="preserve"> </w:t>
      </w:r>
      <w:r w:rsidRPr="00C70248">
        <w:rPr>
          <w:rFonts w:ascii="Helvetica" w:hAnsi="Helvetica"/>
          <w:b/>
          <w:bCs/>
          <w:color w:val="000000"/>
          <w:sz w:val="21"/>
          <w:szCs w:val="21"/>
        </w:rPr>
        <w:br/>
      </w:r>
      <w:r w:rsidRPr="00C70248">
        <w:rPr>
          <w:rFonts w:ascii="Helvetica" w:hAnsi="Helvetica"/>
          <w:color w:val="000000"/>
          <w:sz w:val="21"/>
          <w:szCs w:val="21"/>
        </w:rPr>
        <w:t xml:space="preserve">La curatrice </w:t>
      </w:r>
      <w:r w:rsidRPr="00C70248">
        <w:rPr>
          <w:rStyle w:val="Strong"/>
          <w:rFonts w:ascii="Helvetica" w:hAnsi="Helvetica"/>
          <w:color w:val="000000"/>
          <w:sz w:val="21"/>
          <w:szCs w:val="21"/>
        </w:rPr>
        <w:t xml:space="preserve">Dr.ssa </w:t>
      </w:r>
      <w:proofErr w:type="spellStart"/>
      <w:r w:rsidRPr="00C70248">
        <w:rPr>
          <w:rStyle w:val="Strong"/>
          <w:rFonts w:ascii="Helvetica" w:hAnsi="Helvetica"/>
          <w:color w:val="000000"/>
          <w:sz w:val="21"/>
          <w:szCs w:val="21"/>
        </w:rPr>
        <w:t>Çiğdem</w:t>
      </w:r>
      <w:proofErr w:type="spellEnd"/>
      <w:r w:rsidRPr="00C70248">
        <w:rPr>
          <w:rStyle w:val="Strong"/>
          <w:rFonts w:ascii="Helvetica" w:hAnsi="Helvetica"/>
          <w:color w:val="000000"/>
          <w:sz w:val="21"/>
          <w:szCs w:val="21"/>
        </w:rPr>
        <w:t xml:space="preserve"> </w:t>
      </w:r>
      <w:proofErr w:type="spellStart"/>
      <w:r w:rsidRPr="00C70248">
        <w:rPr>
          <w:rStyle w:val="Strong"/>
          <w:rFonts w:ascii="Helvetica" w:hAnsi="Helvetica"/>
          <w:color w:val="000000"/>
          <w:sz w:val="21"/>
          <w:szCs w:val="21"/>
        </w:rPr>
        <w:t>Özel</w:t>
      </w:r>
      <w:proofErr w:type="spellEnd"/>
      <w:r w:rsidRPr="00C70248">
        <w:rPr>
          <w:rStyle w:val="Strong"/>
          <w:rFonts w:ascii="Helvetica" w:hAnsi="Helvetica"/>
          <w:color w:val="000000"/>
          <w:sz w:val="21"/>
          <w:szCs w:val="21"/>
        </w:rPr>
        <w:t> </w:t>
      </w:r>
      <w:r w:rsidRPr="00C70248">
        <w:rPr>
          <w:rFonts w:ascii="Helvetica" w:hAnsi="Helvetica"/>
          <w:color w:val="000000"/>
          <w:sz w:val="21"/>
          <w:szCs w:val="21"/>
        </w:rPr>
        <w:t>sottolinea</w:t>
      </w:r>
      <w:r>
        <w:rPr>
          <w:rFonts w:ascii="Helvetica" w:hAnsi="Helvetica"/>
          <w:color w:val="000000"/>
          <w:sz w:val="21"/>
          <w:szCs w:val="21"/>
        </w:rPr>
        <w:t xml:space="preserve"> che</w:t>
      </w:r>
      <w:r w:rsidRPr="00C70248">
        <w:rPr>
          <w:rFonts w:ascii="Helvetica" w:hAnsi="Helvetica"/>
          <w:color w:val="000000"/>
          <w:sz w:val="21"/>
          <w:szCs w:val="21"/>
        </w:rPr>
        <w:t xml:space="preserve">: </w:t>
      </w:r>
      <w:r w:rsidRPr="00C70248">
        <w:rPr>
          <w:rFonts w:ascii="Helvetica" w:hAnsi="Helvetica"/>
          <w:i/>
          <w:iCs/>
          <w:color w:val="000000"/>
          <w:sz w:val="21"/>
          <w:szCs w:val="21"/>
        </w:rPr>
        <w:t xml:space="preserve">“Il titolo della mostra “I colori della Serenissima” gioca su un doppio senso: da un lato si riferisce alla particolare colorazione nella pittura ed alla stesura del colore, </w:t>
      </w:r>
      <w:r>
        <w:rPr>
          <w:rFonts w:ascii="Helvetica" w:hAnsi="Helvetica"/>
          <w:i/>
          <w:iCs/>
          <w:color w:val="000000"/>
          <w:sz w:val="21"/>
          <w:szCs w:val="21"/>
        </w:rPr>
        <w:t xml:space="preserve">pittoricamente </w:t>
      </w:r>
      <w:r w:rsidRPr="00C70248">
        <w:rPr>
          <w:rFonts w:ascii="Helvetica" w:hAnsi="Helvetica"/>
          <w:i/>
          <w:iCs/>
          <w:color w:val="000000"/>
          <w:sz w:val="21"/>
          <w:szCs w:val="21"/>
        </w:rPr>
        <w:t xml:space="preserve">sensuale, dall’altro ai veri e propri colori di Venezia per come essa si presenta </w:t>
      </w:r>
      <w:r>
        <w:rPr>
          <w:rFonts w:ascii="Helvetica" w:hAnsi="Helvetica"/>
          <w:i/>
          <w:iCs/>
          <w:color w:val="000000"/>
          <w:sz w:val="21"/>
          <w:szCs w:val="21"/>
        </w:rPr>
        <w:t>ai nostri</w:t>
      </w:r>
      <w:r w:rsidRPr="00C70248">
        <w:rPr>
          <w:rFonts w:ascii="Helvetica" w:hAnsi="Helvetica"/>
          <w:i/>
          <w:iCs/>
          <w:color w:val="000000"/>
          <w:sz w:val="21"/>
          <w:szCs w:val="21"/>
        </w:rPr>
        <w:t xml:space="preserve"> occhi, con le sue atmosfere di luce e l’opulenza dei suoi sfarzi. Il paesaggismo, con le sue suggestive atmosfere, invita alla contemplazione, i colori della raffinatissima coppa di cristallo </w:t>
      </w:r>
      <w:r>
        <w:rPr>
          <w:rFonts w:ascii="Helvetica" w:hAnsi="Helvetica"/>
          <w:i/>
          <w:iCs/>
          <w:color w:val="000000"/>
          <w:sz w:val="21"/>
          <w:szCs w:val="21"/>
        </w:rPr>
        <w:t>“</w:t>
      </w:r>
      <w:proofErr w:type="spellStart"/>
      <w:r w:rsidRPr="00C70248">
        <w:rPr>
          <w:rFonts w:ascii="Helvetica" w:hAnsi="Helvetica"/>
          <w:i/>
          <w:iCs/>
          <w:color w:val="000000"/>
          <w:sz w:val="21"/>
          <w:szCs w:val="21"/>
        </w:rPr>
        <w:t>Puchheimpokal</w:t>
      </w:r>
      <w:proofErr w:type="spellEnd"/>
      <w:r>
        <w:rPr>
          <w:rFonts w:ascii="Helvetica" w:hAnsi="Helvetica"/>
          <w:i/>
          <w:iCs/>
          <w:color w:val="000000"/>
          <w:sz w:val="21"/>
          <w:szCs w:val="21"/>
        </w:rPr>
        <w:t>”</w:t>
      </w:r>
      <w:r w:rsidRPr="00C70248">
        <w:rPr>
          <w:rFonts w:ascii="Helvetica" w:hAnsi="Helvetica"/>
          <w:i/>
          <w:iCs/>
          <w:color w:val="000000"/>
          <w:sz w:val="21"/>
          <w:szCs w:val="21"/>
        </w:rPr>
        <w:t xml:space="preserve"> rilucono come gemme, l’armatura finemente decorata dell’ammiraglio e </w:t>
      </w:r>
      <w:r>
        <w:rPr>
          <w:rFonts w:ascii="Helvetica" w:hAnsi="Helvetica"/>
          <w:i/>
          <w:iCs/>
          <w:color w:val="000000"/>
          <w:sz w:val="21"/>
          <w:szCs w:val="21"/>
        </w:rPr>
        <w:t>futuro</w:t>
      </w:r>
      <w:r w:rsidRPr="00C70248">
        <w:rPr>
          <w:rFonts w:ascii="Helvetica" w:hAnsi="Helvetica"/>
          <w:i/>
          <w:iCs/>
          <w:color w:val="000000"/>
          <w:sz w:val="21"/>
          <w:szCs w:val="21"/>
        </w:rPr>
        <w:t xml:space="preserve"> doge Sebastiano Venier come anche i ritratti di eleganti veneziani e veneziane rispecchiano l’identità di una potenza navale all’apice del successo.”</w:t>
      </w:r>
    </w:p>
    <w:p w14:paraId="3A0435B9" w14:textId="77777777" w:rsidR="00186642" w:rsidRPr="00C70248" w:rsidRDefault="00186642">
      <w:pPr>
        <w:pStyle w:val="NormalWeb"/>
        <w:spacing w:line="300" w:lineRule="atLeast"/>
        <w:rPr>
          <w:rFonts w:ascii="Helvetica" w:hAnsi="Helvetica"/>
          <w:color w:val="000000"/>
          <w:sz w:val="21"/>
          <w:szCs w:val="21"/>
        </w:rPr>
      </w:pPr>
      <w:r w:rsidRPr="00C70248">
        <w:rPr>
          <w:rFonts w:ascii="Helvetica" w:hAnsi="Helvetica"/>
          <w:color w:val="000000"/>
          <w:sz w:val="21"/>
          <w:szCs w:val="21"/>
        </w:rPr>
        <w:t>La mostra è stata promossa dal Land Salisburgo e d</w:t>
      </w:r>
      <w:r>
        <w:rPr>
          <w:rFonts w:ascii="Helvetica" w:hAnsi="Helvetica"/>
          <w:color w:val="000000"/>
          <w:sz w:val="21"/>
          <w:szCs w:val="21"/>
        </w:rPr>
        <w:t>a</w:t>
      </w:r>
      <w:r w:rsidRPr="00C70248">
        <w:rPr>
          <w:rFonts w:ascii="Helvetica" w:hAnsi="Helvetica"/>
          <w:color w:val="000000"/>
          <w:sz w:val="21"/>
          <w:szCs w:val="21"/>
        </w:rPr>
        <w:t xml:space="preserve">l </w:t>
      </w:r>
      <w:proofErr w:type="spellStart"/>
      <w:r w:rsidRPr="00C70248">
        <w:rPr>
          <w:rFonts w:ascii="Helvetica" w:hAnsi="Helvetica"/>
          <w:color w:val="000000"/>
          <w:sz w:val="21"/>
          <w:szCs w:val="21"/>
        </w:rPr>
        <w:t>Salzburger</w:t>
      </w:r>
      <w:proofErr w:type="spellEnd"/>
      <w:r w:rsidRPr="00C70248">
        <w:rPr>
          <w:rFonts w:ascii="Helvetica" w:hAnsi="Helvetica"/>
          <w:color w:val="000000"/>
          <w:sz w:val="21"/>
          <w:szCs w:val="21"/>
        </w:rPr>
        <w:t xml:space="preserve"> </w:t>
      </w:r>
      <w:proofErr w:type="spellStart"/>
      <w:r w:rsidRPr="00C70248">
        <w:rPr>
          <w:rFonts w:ascii="Helvetica" w:hAnsi="Helvetica"/>
          <w:color w:val="000000"/>
          <w:sz w:val="21"/>
          <w:szCs w:val="21"/>
        </w:rPr>
        <w:t>Tourismus</w:t>
      </w:r>
      <w:proofErr w:type="spellEnd"/>
      <w:r w:rsidRPr="00C70248">
        <w:rPr>
          <w:rFonts w:ascii="Helvetica" w:hAnsi="Helvetica"/>
          <w:color w:val="000000"/>
          <w:sz w:val="21"/>
          <w:szCs w:val="21"/>
        </w:rPr>
        <w:t xml:space="preserve"> </w:t>
      </w:r>
      <w:proofErr w:type="spellStart"/>
      <w:r w:rsidRPr="00C70248">
        <w:rPr>
          <w:rFonts w:ascii="Helvetica" w:hAnsi="Helvetica"/>
          <w:color w:val="000000"/>
          <w:sz w:val="21"/>
          <w:szCs w:val="21"/>
        </w:rPr>
        <w:t>Förderungs</w:t>
      </w:r>
      <w:proofErr w:type="spellEnd"/>
      <w:r w:rsidRPr="00C70248">
        <w:rPr>
          <w:rFonts w:ascii="Helvetica" w:hAnsi="Helvetica"/>
          <w:color w:val="000000"/>
          <w:sz w:val="21"/>
          <w:szCs w:val="21"/>
        </w:rPr>
        <w:t xml:space="preserve"> </w:t>
      </w:r>
      <w:proofErr w:type="spellStart"/>
      <w:r w:rsidRPr="00C70248">
        <w:rPr>
          <w:rFonts w:ascii="Helvetica" w:hAnsi="Helvetica"/>
          <w:color w:val="000000"/>
          <w:sz w:val="21"/>
          <w:szCs w:val="21"/>
        </w:rPr>
        <w:t>Fonds</w:t>
      </w:r>
      <w:proofErr w:type="spellEnd"/>
      <w:r w:rsidRPr="00C70248">
        <w:rPr>
          <w:rFonts w:ascii="Helvetica" w:hAnsi="Helvetica"/>
          <w:color w:val="000000"/>
          <w:sz w:val="21"/>
          <w:szCs w:val="21"/>
        </w:rPr>
        <w:t>.</w:t>
      </w:r>
    </w:p>
    <w:p w14:paraId="4E8DD266" w14:textId="77777777" w:rsidR="00186642" w:rsidRPr="00C70248" w:rsidRDefault="00186642">
      <w:pPr>
        <w:pStyle w:val="NormalWeb"/>
        <w:spacing w:line="300" w:lineRule="atLeast"/>
        <w:rPr>
          <w:rFonts w:ascii="Helvetica" w:hAnsi="Helvetica"/>
          <w:color w:val="000000"/>
          <w:sz w:val="21"/>
          <w:szCs w:val="21"/>
        </w:rPr>
      </w:pPr>
      <w:r w:rsidRPr="00C70248">
        <w:rPr>
          <w:rFonts w:ascii="Helvetica" w:hAnsi="Helvetica"/>
          <w:color w:val="000000"/>
          <w:sz w:val="21"/>
          <w:szCs w:val="21"/>
        </w:rPr>
        <w:t>Prestiti di:</w:t>
      </w:r>
    </w:p>
    <w:p w14:paraId="31CD64E1" w14:textId="77777777" w:rsidR="00186642" w:rsidRPr="00C70248" w:rsidRDefault="00186642" w:rsidP="0088340E">
      <w:pPr>
        <w:numPr>
          <w:ilvl w:val="0"/>
          <w:numId w:val="1"/>
        </w:numPr>
        <w:spacing w:before="100" w:beforeAutospacing="1" w:after="100" w:afterAutospacing="1" w:line="300" w:lineRule="atLeast"/>
        <w:rPr>
          <w:rFonts w:ascii="Helvetica" w:eastAsia="Times New Roman" w:hAnsi="Helvetica"/>
          <w:color w:val="000000"/>
          <w:sz w:val="21"/>
          <w:szCs w:val="21"/>
        </w:rPr>
      </w:pPr>
      <w:r w:rsidRPr="00C70248">
        <w:rPr>
          <w:rFonts w:ascii="Helvetica" w:eastAsia="Times New Roman" w:hAnsi="Helvetica"/>
          <w:color w:val="000000"/>
          <w:sz w:val="21"/>
          <w:szCs w:val="21"/>
        </w:rPr>
        <w:t>Kunsthistorisches Museum Wien</w:t>
      </w:r>
    </w:p>
    <w:p w14:paraId="2FA3CCB4" w14:textId="77777777" w:rsidR="00186642" w:rsidRPr="00C70248" w:rsidRDefault="00186642" w:rsidP="0088340E">
      <w:pPr>
        <w:numPr>
          <w:ilvl w:val="0"/>
          <w:numId w:val="1"/>
        </w:numPr>
        <w:spacing w:before="100" w:beforeAutospacing="1" w:after="100" w:afterAutospacing="1" w:line="300" w:lineRule="atLeast"/>
        <w:rPr>
          <w:rFonts w:ascii="Helvetica" w:eastAsia="Times New Roman" w:hAnsi="Helvetica"/>
          <w:color w:val="000000"/>
          <w:sz w:val="21"/>
          <w:szCs w:val="21"/>
        </w:rPr>
      </w:pPr>
      <w:r w:rsidRPr="00C70248">
        <w:rPr>
          <w:rFonts w:ascii="Helvetica" w:eastAsia="Times New Roman" w:hAnsi="Helvetica"/>
          <w:color w:val="000000"/>
          <w:sz w:val="21"/>
          <w:szCs w:val="21"/>
        </w:rPr>
        <w:t xml:space="preserve">MAK – </w:t>
      </w:r>
      <w:proofErr w:type="spellStart"/>
      <w:r w:rsidRPr="00C70248">
        <w:rPr>
          <w:rFonts w:ascii="Helvetica" w:eastAsia="Times New Roman" w:hAnsi="Helvetica"/>
          <w:color w:val="000000"/>
          <w:sz w:val="21"/>
          <w:szCs w:val="21"/>
        </w:rPr>
        <w:t>Österreichisches</w:t>
      </w:r>
      <w:proofErr w:type="spellEnd"/>
      <w:r w:rsidRPr="00C70248">
        <w:rPr>
          <w:rFonts w:ascii="Helvetica" w:eastAsia="Times New Roman" w:hAnsi="Helvetica"/>
          <w:color w:val="000000"/>
          <w:sz w:val="21"/>
          <w:szCs w:val="21"/>
        </w:rPr>
        <w:t xml:space="preserve"> Museum </w:t>
      </w:r>
      <w:proofErr w:type="spellStart"/>
      <w:r w:rsidRPr="00C70248">
        <w:rPr>
          <w:rFonts w:ascii="Helvetica" w:eastAsia="Times New Roman" w:hAnsi="Helvetica"/>
          <w:color w:val="000000"/>
          <w:sz w:val="21"/>
          <w:szCs w:val="21"/>
        </w:rPr>
        <w:t>für</w:t>
      </w:r>
      <w:proofErr w:type="spellEnd"/>
      <w:r w:rsidRPr="00C70248">
        <w:rPr>
          <w:rFonts w:ascii="Helvetica" w:eastAsia="Times New Roman" w:hAnsi="Helvetica"/>
          <w:color w:val="000000"/>
          <w:sz w:val="21"/>
          <w:szCs w:val="21"/>
        </w:rPr>
        <w:t xml:space="preserve"> </w:t>
      </w:r>
      <w:proofErr w:type="spellStart"/>
      <w:r w:rsidRPr="00C70248">
        <w:rPr>
          <w:rFonts w:ascii="Helvetica" w:eastAsia="Times New Roman" w:hAnsi="Helvetica"/>
          <w:color w:val="000000"/>
          <w:sz w:val="21"/>
          <w:szCs w:val="21"/>
        </w:rPr>
        <w:t>angewandte</w:t>
      </w:r>
      <w:proofErr w:type="spellEnd"/>
      <w:r w:rsidRPr="00C70248">
        <w:rPr>
          <w:rFonts w:ascii="Helvetica" w:eastAsia="Times New Roman" w:hAnsi="Helvetica"/>
          <w:color w:val="000000"/>
          <w:sz w:val="21"/>
          <w:szCs w:val="21"/>
        </w:rPr>
        <w:t xml:space="preserve"> Kunst</w:t>
      </w:r>
    </w:p>
    <w:p w14:paraId="39F0DB60" w14:textId="77777777" w:rsidR="00186642" w:rsidRPr="00C70248" w:rsidRDefault="00186642">
      <w:pPr>
        <w:pStyle w:val="NormalWeb"/>
        <w:spacing w:line="300" w:lineRule="atLeast"/>
        <w:rPr>
          <w:rFonts w:ascii="Helvetica" w:hAnsi="Helvetica"/>
          <w:color w:val="000000"/>
          <w:sz w:val="21"/>
          <w:szCs w:val="21"/>
        </w:rPr>
      </w:pPr>
      <w:r w:rsidRPr="00C70248">
        <w:rPr>
          <w:rStyle w:val="Strong"/>
          <w:rFonts w:ascii="Helvetica" w:hAnsi="Helvetica"/>
          <w:color w:val="000000"/>
          <w:sz w:val="21"/>
          <w:szCs w:val="21"/>
        </w:rPr>
        <w:t xml:space="preserve">Cooperazione </w:t>
      </w:r>
      <w:r>
        <w:rPr>
          <w:rStyle w:val="Strong"/>
          <w:rFonts w:ascii="Helvetica" w:hAnsi="Helvetica"/>
          <w:color w:val="000000"/>
          <w:sz w:val="21"/>
          <w:szCs w:val="21"/>
        </w:rPr>
        <w:t>b</w:t>
      </w:r>
      <w:r w:rsidRPr="00B747BD">
        <w:rPr>
          <w:rStyle w:val="Strong"/>
          <w:rFonts w:ascii="Helvetica" w:hAnsi="Helvetica"/>
          <w:color w:val="000000"/>
          <w:sz w:val="21"/>
          <w:szCs w:val="21"/>
        </w:rPr>
        <w:t xml:space="preserve">iglietti </w:t>
      </w:r>
      <w:r w:rsidRPr="00C70248">
        <w:rPr>
          <w:rStyle w:val="Strong"/>
          <w:rFonts w:ascii="Helvetica" w:hAnsi="Helvetica"/>
          <w:color w:val="000000"/>
          <w:sz w:val="21"/>
          <w:szCs w:val="21"/>
        </w:rPr>
        <w:t xml:space="preserve">con il Kunsthistorisches Museum di Vienna </w:t>
      </w:r>
      <w:r w:rsidRPr="00C70248">
        <w:rPr>
          <w:rFonts w:ascii="Helvetica" w:hAnsi="Helvetica"/>
          <w:b/>
          <w:bCs/>
          <w:color w:val="000000"/>
          <w:sz w:val="21"/>
          <w:szCs w:val="21"/>
        </w:rPr>
        <w:br/>
      </w:r>
      <w:r w:rsidRPr="00C70248">
        <w:rPr>
          <w:rFonts w:ascii="Helvetica" w:hAnsi="Helvetica"/>
          <w:color w:val="000000"/>
          <w:sz w:val="21"/>
          <w:szCs w:val="21"/>
        </w:rPr>
        <w:t xml:space="preserve">Nei mesi di luglio, agosto e settembre 2024, i visitatori e le visitatrici del </w:t>
      </w:r>
      <w:proofErr w:type="spellStart"/>
      <w:r w:rsidRPr="00C70248">
        <w:rPr>
          <w:rFonts w:ascii="Helvetica" w:hAnsi="Helvetica"/>
          <w:color w:val="000000"/>
          <w:sz w:val="21"/>
          <w:szCs w:val="21"/>
        </w:rPr>
        <w:t>DomQuartier</w:t>
      </w:r>
      <w:proofErr w:type="spellEnd"/>
      <w:r w:rsidRPr="00C70248">
        <w:rPr>
          <w:rFonts w:ascii="Helvetica" w:hAnsi="Helvetica"/>
          <w:color w:val="000000"/>
          <w:sz w:val="21"/>
          <w:szCs w:val="21"/>
        </w:rPr>
        <w:t xml:space="preserve"> </w:t>
      </w:r>
      <w:proofErr w:type="spellStart"/>
      <w:r w:rsidRPr="00C70248">
        <w:rPr>
          <w:rFonts w:ascii="Helvetica" w:hAnsi="Helvetica"/>
          <w:color w:val="000000"/>
          <w:sz w:val="21"/>
          <w:szCs w:val="21"/>
        </w:rPr>
        <w:t>Salzburg</w:t>
      </w:r>
      <w:proofErr w:type="spellEnd"/>
      <w:r w:rsidRPr="00C70248">
        <w:rPr>
          <w:rFonts w:ascii="Helvetica" w:hAnsi="Helvetica"/>
          <w:color w:val="000000"/>
          <w:sz w:val="21"/>
          <w:szCs w:val="21"/>
        </w:rPr>
        <w:t xml:space="preserve"> e del Kunsthistorisches Museum di Vienna che presenteranno un biglietto giornaliero dell’altro museo potranno acquistare un biglietto giornaliero a prezzo ridotto.</w:t>
      </w:r>
    </w:p>
    <w:p w14:paraId="681CBE60" w14:textId="77777777" w:rsidR="00186642" w:rsidRPr="00C70248" w:rsidRDefault="00186642">
      <w:pPr>
        <w:pStyle w:val="NormalWeb"/>
        <w:spacing w:line="300" w:lineRule="atLeast"/>
        <w:rPr>
          <w:rFonts w:ascii="Helvetica" w:hAnsi="Helvetica"/>
          <w:color w:val="000000"/>
          <w:sz w:val="21"/>
          <w:szCs w:val="21"/>
        </w:rPr>
      </w:pPr>
      <w:r w:rsidRPr="00C70248">
        <w:rPr>
          <w:rFonts w:ascii="Helvetica" w:hAnsi="Helvetica"/>
          <w:color w:val="000000"/>
          <w:sz w:val="21"/>
          <w:szCs w:val="21"/>
        </w:rPr>
        <w:t xml:space="preserve">Al </w:t>
      </w:r>
      <w:proofErr w:type="spellStart"/>
      <w:r w:rsidRPr="00C70248">
        <w:rPr>
          <w:rFonts w:ascii="Helvetica" w:hAnsi="Helvetica"/>
          <w:color w:val="000000"/>
          <w:sz w:val="21"/>
          <w:szCs w:val="21"/>
        </w:rPr>
        <w:t>DomQuartier</w:t>
      </w:r>
      <w:proofErr w:type="spellEnd"/>
      <w:r w:rsidRPr="00C70248">
        <w:rPr>
          <w:rFonts w:ascii="Helvetica" w:hAnsi="Helvetica"/>
          <w:color w:val="000000"/>
          <w:sz w:val="21"/>
          <w:szCs w:val="21"/>
        </w:rPr>
        <w:t xml:space="preserve"> </w:t>
      </w:r>
      <w:proofErr w:type="spellStart"/>
      <w:r w:rsidRPr="00C70248">
        <w:rPr>
          <w:rFonts w:ascii="Helvetica" w:hAnsi="Helvetica"/>
          <w:color w:val="000000"/>
          <w:sz w:val="21"/>
          <w:szCs w:val="21"/>
        </w:rPr>
        <w:t>Salzburg</w:t>
      </w:r>
      <w:proofErr w:type="spellEnd"/>
      <w:r w:rsidRPr="00C70248">
        <w:rPr>
          <w:rFonts w:ascii="Helvetica" w:hAnsi="Helvetica"/>
          <w:color w:val="000000"/>
          <w:sz w:val="21"/>
          <w:szCs w:val="21"/>
        </w:rPr>
        <w:t>: € 10,-- (invece di € 13,--)</w:t>
      </w:r>
      <w:r w:rsidRPr="00C70248">
        <w:rPr>
          <w:rFonts w:ascii="Helvetica" w:hAnsi="Helvetica"/>
          <w:color w:val="000000"/>
          <w:sz w:val="21"/>
          <w:szCs w:val="21"/>
        </w:rPr>
        <w:br/>
        <w:t>Al Kunsthistorisches Museum di Vienna: € 18,-- (invece di € 21,--)</w:t>
      </w:r>
    </w:p>
    <w:p w14:paraId="31C0542C" w14:textId="77777777" w:rsidR="00186642" w:rsidRPr="00C70248" w:rsidRDefault="00186642" w:rsidP="003E42DC">
      <w:pPr>
        <w:pStyle w:val="NormalWeb"/>
        <w:spacing w:line="300" w:lineRule="atLeast"/>
        <w:rPr>
          <w:rFonts w:ascii="Helvetica" w:hAnsi="Helvetica"/>
          <w:b/>
          <w:bCs/>
          <w:color w:val="000000"/>
          <w:sz w:val="21"/>
          <w:szCs w:val="21"/>
        </w:rPr>
      </w:pPr>
      <w:r w:rsidRPr="00C70248">
        <w:rPr>
          <w:rStyle w:val="Strong"/>
          <w:rFonts w:ascii="Helvetica" w:hAnsi="Helvetica"/>
          <w:color w:val="000000"/>
          <w:sz w:val="21"/>
          <w:szCs w:val="21"/>
        </w:rPr>
        <w:t>Programma illustrativo della mostra temporanea (programma completo nella cartella stampa)</w:t>
      </w:r>
    </w:p>
    <w:p w14:paraId="3A69FA05" w14:textId="77777777" w:rsidR="00186642" w:rsidRPr="00C70248" w:rsidRDefault="00186642">
      <w:pPr>
        <w:pStyle w:val="NormalWeb"/>
        <w:spacing w:line="300" w:lineRule="atLeast"/>
        <w:rPr>
          <w:rFonts w:ascii="Helvetica" w:hAnsi="Helvetica"/>
          <w:color w:val="000000"/>
          <w:sz w:val="21"/>
          <w:szCs w:val="21"/>
        </w:rPr>
      </w:pPr>
      <w:r w:rsidRPr="00C70248">
        <w:rPr>
          <w:rFonts w:ascii="Helvetica" w:hAnsi="Helvetica"/>
          <w:b/>
          <w:bCs/>
          <w:color w:val="000000"/>
          <w:sz w:val="21"/>
          <w:szCs w:val="21"/>
        </w:rPr>
        <w:br/>
      </w:r>
      <w:r w:rsidRPr="00C70248">
        <w:rPr>
          <w:rFonts w:ascii="Helvetica" w:hAnsi="Helvetica"/>
          <w:b/>
          <w:bCs/>
          <w:color w:val="000000"/>
          <w:sz w:val="21"/>
          <w:szCs w:val="21"/>
        </w:rPr>
        <w:br/>
      </w:r>
      <w:r w:rsidRPr="00C70248">
        <w:rPr>
          <w:rStyle w:val="Strong"/>
          <w:rFonts w:ascii="Helvetica" w:hAnsi="Helvetica"/>
          <w:color w:val="000000"/>
          <w:sz w:val="21"/>
          <w:szCs w:val="21"/>
        </w:rPr>
        <w:t>Il mio Palazzo veneziano</w:t>
      </w:r>
      <w:r w:rsidRPr="00C70248">
        <w:rPr>
          <w:rFonts w:ascii="Helvetica" w:hAnsi="Helvetica"/>
          <w:b/>
          <w:bCs/>
          <w:color w:val="000000"/>
          <w:sz w:val="21"/>
          <w:szCs w:val="21"/>
        </w:rPr>
        <w:br/>
      </w:r>
      <w:r w:rsidRPr="00C70248">
        <w:rPr>
          <w:rFonts w:ascii="Helvetica" w:hAnsi="Helvetica"/>
          <w:color w:val="000000"/>
          <w:sz w:val="21"/>
          <w:szCs w:val="21"/>
        </w:rPr>
        <w:lastRenderedPageBreak/>
        <w:t xml:space="preserve">Su un canale nel cuore di Venezia sorge un palazzo con al primo piano il suo salone di rappresentanza in attesa di essere adornato </w:t>
      </w:r>
      <w:r>
        <w:rPr>
          <w:rFonts w:ascii="Helvetica" w:hAnsi="Helvetica"/>
          <w:color w:val="000000"/>
          <w:sz w:val="21"/>
          <w:szCs w:val="21"/>
        </w:rPr>
        <w:t>con</w:t>
      </w:r>
      <w:r w:rsidRPr="00C70248">
        <w:rPr>
          <w:rFonts w:ascii="Helvetica" w:hAnsi="Helvetica"/>
          <w:color w:val="000000"/>
          <w:sz w:val="21"/>
          <w:szCs w:val="21"/>
        </w:rPr>
        <w:t xml:space="preserve"> opere d’arte. Di quale colore tipicamente veneziano dovrà essere la parete? Dovranno esservi esposti quadri piccoli o grandi, ritratti o scene mitologiche? Su questo terminal</w:t>
      </w:r>
      <w:r>
        <w:rPr>
          <w:rFonts w:ascii="Helvetica" w:hAnsi="Helvetica"/>
          <w:color w:val="000000"/>
          <w:sz w:val="21"/>
          <w:szCs w:val="21"/>
        </w:rPr>
        <w:t>,</w:t>
      </w:r>
      <w:r w:rsidRPr="00C70248">
        <w:rPr>
          <w:rFonts w:ascii="Helvetica" w:hAnsi="Helvetica"/>
          <w:color w:val="000000"/>
          <w:sz w:val="21"/>
          <w:szCs w:val="21"/>
        </w:rPr>
        <w:t xml:space="preserve"> visitatrici e visitatori potranno dare libero sfogo al proprio estro creativo secondo il proprio gusto e potranno inviare per email  a casa i risultati della “loro” parete </w:t>
      </w:r>
      <w:r>
        <w:rPr>
          <w:rFonts w:ascii="Helvetica" w:hAnsi="Helvetica"/>
          <w:color w:val="000000"/>
          <w:sz w:val="21"/>
          <w:szCs w:val="21"/>
        </w:rPr>
        <w:t xml:space="preserve">personale </w:t>
      </w:r>
      <w:r w:rsidRPr="00C70248">
        <w:rPr>
          <w:rFonts w:ascii="Helvetica" w:hAnsi="Helvetica"/>
          <w:color w:val="000000"/>
          <w:sz w:val="21"/>
          <w:szCs w:val="21"/>
        </w:rPr>
        <w:t>del palazzo veneziano.</w:t>
      </w:r>
      <w:r w:rsidRPr="00C70248">
        <w:rPr>
          <w:rFonts w:ascii="Helvetica" w:hAnsi="Helvetica"/>
          <w:color w:val="000000"/>
          <w:sz w:val="21"/>
          <w:szCs w:val="21"/>
        </w:rPr>
        <w:br/>
      </w:r>
      <w:r w:rsidRPr="00C70248">
        <w:rPr>
          <w:rFonts w:ascii="Helvetica" w:hAnsi="Helvetica"/>
          <w:color w:val="000000"/>
          <w:sz w:val="21"/>
          <w:szCs w:val="21"/>
        </w:rPr>
        <w:br/>
      </w:r>
      <w:r w:rsidRPr="00C70248">
        <w:rPr>
          <w:rStyle w:val="Strong"/>
          <w:rFonts w:ascii="Helvetica" w:hAnsi="Helvetica"/>
          <w:color w:val="000000"/>
          <w:sz w:val="21"/>
          <w:szCs w:val="21"/>
        </w:rPr>
        <w:t>Un’armatura in viaggio</w:t>
      </w:r>
      <w:r w:rsidRPr="00C70248">
        <w:rPr>
          <w:rStyle w:val="Strong"/>
        </w:rPr>
        <w:t xml:space="preserve"> </w:t>
      </w:r>
      <w:r w:rsidRPr="00C70248">
        <w:rPr>
          <w:rFonts w:ascii="Helvetica" w:hAnsi="Helvetica"/>
          <w:b/>
          <w:bCs/>
          <w:color w:val="000000"/>
          <w:sz w:val="21"/>
          <w:szCs w:val="21"/>
        </w:rPr>
        <w:br/>
      </w:r>
      <w:r w:rsidRPr="00C70248">
        <w:rPr>
          <w:rFonts w:ascii="Helvetica" w:hAnsi="Helvetica"/>
          <w:color w:val="000000"/>
          <w:sz w:val="21"/>
          <w:szCs w:val="21"/>
        </w:rPr>
        <w:t>Per il viaggio da Vienna a Salisburgo</w:t>
      </w:r>
      <w:r>
        <w:rPr>
          <w:rFonts w:ascii="Helvetica" w:hAnsi="Helvetica"/>
          <w:color w:val="000000"/>
          <w:sz w:val="21"/>
          <w:szCs w:val="21"/>
        </w:rPr>
        <w:t>,</w:t>
      </w:r>
      <w:r w:rsidRPr="00C70248">
        <w:rPr>
          <w:rFonts w:ascii="Helvetica" w:hAnsi="Helvetica"/>
          <w:color w:val="000000"/>
          <w:sz w:val="21"/>
          <w:szCs w:val="21"/>
        </w:rPr>
        <w:t xml:space="preserve"> l’armatura storica del doge Sebastiano Venier </w:t>
      </w:r>
      <w:r>
        <w:rPr>
          <w:rFonts w:ascii="Helvetica" w:hAnsi="Helvetica"/>
          <w:color w:val="000000"/>
          <w:sz w:val="21"/>
          <w:szCs w:val="21"/>
        </w:rPr>
        <w:t>proveniente d</w:t>
      </w:r>
      <w:r w:rsidRPr="00C70248">
        <w:rPr>
          <w:rFonts w:ascii="Helvetica" w:hAnsi="Helvetica"/>
          <w:color w:val="000000"/>
          <w:sz w:val="21"/>
          <w:szCs w:val="21"/>
        </w:rPr>
        <w:t xml:space="preserve">alla Camera della caccia e delle armature del Kunsthistorisches Museum è stata imballata seguendo una procedura particolarmente impegnativa onde proteggere al meglio il pregiatissimo originale del Cinquecento: </w:t>
      </w:r>
      <w:r>
        <w:rPr>
          <w:rFonts w:ascii="Helvetica" w:hAnsi="Helvetica"/>
          <w:color w:val="000000"/>
          <w:sz w:val="21"/>
          <w:szCs w:val="21"/>
        </w:rPr>
        <w:t>un</w:t>
      </w:r>
      <w:r w:rsidRPr="00C70248">
        <w:rPr>
          <w:rFonts w:ascii="Helvetica" w:hAnsi="Helvetica"/>
          <w:color w:val="000000"/>
          <w:sz w:val="21"/>
          <w:szCs w:val="21"/>
        </w:rPr>
        <w:t xml:space="preserve"> video in time </w:t>
      </w:r>
      <w:proofErr w:type="spellStart"/>
      <w:r w:rsidRPr="00C70248">
        <w:rPr>
          <w:rFonts w:ascii="Helvetica" w:hAnsi="Helvetica"/>
          <w:color w:val="000000"/>
          <w:sz w:val="21"/>
          <w:szCs w:val="21"/>
        </w:rPr>
        <w:t>lapse</w:t>
      </w:r>
      <w:proofErr w:type="spellEnd"/>
      <w:r w:rsidRPr="00C70248">
        <w:rPr>
          <w:rFonts w:ascii="Helvetica" w:hAnsi="Helvetica"/>
          <w:color w:val="000000"/>
          <w:sz w:val="21"/>
          <w:szCs w:val="21"/>
        </w:rPr>
        <w:t xml:space="preserve"> illustra questo procedimento e quali sono le cose cui </w:t>
      </w:r>
      <w:r>
        <w:rPr>
          <w:rFonts w:ascii="Helvetica" w:hAnsi="Helvetica"/>
          <w:color w:val="000000"/>
          <w:sz w:val="21"/>
          <w:szCs w:val="21"/>
        </w:rPr>
        <w:t>occorre prestare</w:t>
      </w:r>
      <w:r w:rsidRPr="00C70248">
        <w:rPr>
          <w:rFonts w:ascii="Helvetica" w:hAnsi="Helvetica"/>
          <w:color w:val="000000"/>
          <w:sz w:val="21"/>
          <w:szCs w:val="21"/>
        </w:rPr>
        <w:t xml:space="preserve"> particolare attenzione, con le spiegazioni della responsabile del museo che ha accompagnato l’armatura.</w:t>
      </w:r>
    </w:p>
    <w:p w14:paraId="0EA96A16" w14:textId="77777777" w:rsidR="00186642" w:rsidRPr="00C70248" w:rsidRDefault="00186642">
      <w:pPr>
        <w:pStyle w:val="NormalWeb"/>
        <w:spacing w:line="300" w:lineRule="atLeast"/>
        <w:rPr>
          <w:rFonts w:ascii="Helvetica" w:hAnsi="Helvetica"/>
          <w:color w:val="000000"/>
          <w:sz w:val="21"/>
          <w:szCs w:val="21"/>
        </w:rPr>
      </w:pPr>
    </w:p>
    <w:p w14:paraId="1457806C" w14:textId="77777777" w:rsidR="00186642" w:rsidRPr="00C70248" w:rsidRDefault="00186642">
      <w:pPr>
        <w:pStyle w:val="NormalWeb"/>
        <w:spacing w:line="300" w:lineRule="atLeast"/>
        <w:rPr>
          <w:rStyle w:val="Strong"/>
        </w:rPr>
      </w:pPr>
      <w:r w:rsidRPr="00C70248">
        <w:rPr>
          <w:rStyle w:val="Strong"/>
          <w:rFonts w:ascii="Helvetica" w:hAnsi="Helvetica"/>
          <w:color w:val="000000"/>
          <w:sz w:val="21"/>
          <w:szCs w:val="21"/>
        </w:rPr>
        <w:t xml:space="preserve">Programma </w:t>
      </w:r>
      <w:r>
        <w:rPr>
          <w:rStyle w:val="Strong"/>
          <w:rFonts w:ascii="Helvetica" w:hAnsi="Helvetica"/>
          <w:color w:val="000000"/>
          <w:sz w:val="21"/>
          <w:szCs w:val="21"/>
        </w:rPr>
        <w:t>d</w:t>
      </w:r>
      <w:r w:rsidRPr="00F02530">
        <w:rPr>
          <w:rStyle w:val="Strong"/>
          <w:rFonts w:ascii="Helvetica" w:hAnsi="Helvetica"/>
          <w:color w:val="000000"/>
          <w:sz w:val="21"/>
          <w:szCs w:val="21"/>
        </w:rPr>
        <w:t>i accompagnamento</w:t>
      </w:r>
      <w:r w:rsidRPr="00C70248">
        <w:rPr>
          <w:rStyle w:val="Strong"/>
          <w:rFonts w:ascii="Helvetica" w:hAnsi="Helvetica"/>
          <w:color w:val="000000"/>
          <w:sz w:val="21"/>
          <w:szCs w:val="21"/>
        </w:rPr>
        <w:t xml:space="preserve"> della mostra del 2024</w:t>
      </w:r>
    </w:p>
    <w:p w14:paraId="7BE66C13" w14:textId="77777777" w:rsidR="00186642" w:rsidRPr="00C70248" w:rsidRDefault="00186642">
      <w:pPr>
        <w:pStyle w:val="NormalWeb"/>
        <w:spacing w:line="300" w:lineRule="atLeast"/>
        <w:rPr>
          <w:rStyle w:val="Strong"/>
        </w:rPr>
      </w:pPr>
      <w:r w:rsidRPr="00C70248">
        <w:rPr>
          <w:rStyle w:val="Strong"/>
          <w:rFonts w:ascii="Helvetica" w:hAnsi="Helvetica"/>
          <w:color w:val="000000"/>
          <w:sz w:val="21"/>
          <w:szCs w:val="21"/>
        </w:rPr>
        <w:t>Visite guidate con i curatori/le curatrici</w:t>
      </w:r>
    </w:p>
    <w:p w14:paraId="51CD019F" w14:textId="77777777" w:rsidR="00186642" w:rsidRPr="00C70248" w:rsidRDefault="00186642" w:rsidP="0088340E">
      <w:pPr>
        <w:numPr>
          <w:ilvl w:val="0"/>
          <w:numId w:val="2"/>
        </w:numPr>
        <w:spacing w:before="100" w:beforeAutospacing="1" w:after="100" w:afterAutospacing="1" w:line="300" w:lineRule="atLeast"/>
        <w:rPr>
          <w:rFonts w:ascii="Helvetica" w:eastAsia="Times New Roman" w:hAnsi="Helvetica"/>
          <w:color w:val="000000"/>
          <w:sz w:val="21"/>
          <w:szCs w:val="21"/>
        </w:rPr>
      </w:pPr>
      <w:r w:rsidRPr="00C70248">
        <w:rPr>
          <w:rFonts w:ascii="Helvetica" w:eastAsia="Times New Roman" w:hAnsi="Helvetica"/>
          <w:color w:val="000000"/>
          <w:sz w:val="21"/>
          <w:szCs w:val="21"/>
        </w:rPr>
        <w:t>Sabato, ore 11: 22. 6.2024, 29. 6.2024</w:t>
      </w:r>
    </w:p>
    <w:p w14:paraId="40C4202E" w14:textId="77777777" w:rsidR="00186642" w:rsidRPr="00C70248" w:rsidRDefault="00186642" w:rsidP="0088340E">
      <w:pPr>
        <w:numPr>
          <w:ilvl w:val="0"/>
          <w:numId w:val="2"/>
        </w:numPr>
        <w:spacing w:before="100" w:beforeAutospacing="1" w:after="100" w:afterAutospacing="1" w:line="300" w:lineRule="atLeast"/>
        <w:rPr>
          <w:rFonts w:ascii="Helvetica" w:eastAsia="Times New Roman" w:hAnsi="Helvetica"/>
          <w:color w:val="000000"/>
          <w:sz w:val="21"/>
          <w:szCs w:val="21"/>
        </w:rPr>
      </w:pPr>
      <w:r w:rsidRPr="00C70248">
        <w:rPr>
          <w:rFonts w:ascii="Helvetica" w:eastAsia="Times New Roman" w:hAnsi="Helvetica"/>
          <w:color w:val="000000"/>
          <w:sz w:val="21"/>
          <w:szCs w:val="21"/>
        </w:rPr>
        <w:t xml:space="preserve">Sabato, ore 11.30: 20.7.2024 nel quadro dell‘inaugurazione del Festival di Salisburgo </w:t>
      </w:r>
    </w:p>
    <w:p w14:paraId="3F13625F" w14:textId="77777777" w:rsidR="00186642" w:rsidRPr="00C70248" w:rsidRDefault="00186642">
      <w:pPr>
        <w:pStyle w:val="NormalWeb"/>
        <w:spacing w:line="300" w:lineRule="atLeast"/>
        <w:rPr>
          <w:rFonts w:ascii="Helvetica" w:hAnsi="Helvetica"/>
          <w:color w:val="000000"/>
          <w:sz w:val="21"/>
          <w:szCs w:val="21"/>
        </w:rPr>
      </w:pPr>
      <w:r w:rsidRPr="00C70248">
        <w:rPr>
          <w:rFonts w:ascii="Helvetica" w:hAnsi="Helvetica"/>
          <w:color w:val="000000"/>
          <w:sz w:val="21"/>
          <w:szCs w:val="21"/>
        </w:rPr>
        <w:t xml:space="preserve">con la curatrice Dr.ssa </w:t>
      </w:r>
      <w:proofErr w:type="spellStart"/>
      <w:r w:rsidRPr="00C70248">
        <w:rPr>
          <w:rFonts w:ascii="Helvetica" w:hAnsi="Helvetica"/>
          <w:color w:val="000000"/>
          <w:sz w:val="21"/>
          <w:szCs w:val="21"/>
        </w:rPr>
        <w:t>Çiğdem</w:t>
      </w:r>
      <w:proofErr w:type="spellEnd"/>
      <w:r w:rsidRPr="00C70248">
        <w:rPr>
          <w:rFonts w:ascii="Helvetica" w:hAnsi="Helvetica"/>
          <w:color w:val="000000"/>
          <w:sz w:val="21"/>
          <w:szCs w:val="21"/>
        </w:rPr>
        <w:t xml:space="preserve"> </w:t>
      </w:r>
      <w:proofErr w:type="spellStart"/>
      <w:r w:rsidRPr="00C70248">
        <w:rPr>
          <w:rFonts w:ascii="Helvetica" w:hAnsi="Helvetica"/>
          <w:color w:val="000000"/>
          <w:sz w:val="21"/>
          <w:szCs w:val="21"/>
        </w:rPr>
        <w:t>Özel</w:t>
      </w:r>
      <w:proofErr w:type="spellEnd"/>
    </w:p>
    <w:p w14:paraId="65B1B24C" w14:textId="77777777" w:rsidR="00186642" w:rsidRPr="0079191E" w:rsidRDefault="00186642">
      <w:pPr>
        <w:pStyle w:val="NormalWeb"/>
        <w:spacing w:line="300" w:lineRule="atLeast"/>
        <w:rPr>
          <w:rStyle w:val="Strong"/>
        </w:rPr>
      </w:pPr>
      <w:r w:rsidRPr="00C70248">
        <w:rPr>
          <w:rStyle w:val="Strong"/>
          <w:rFonts w:ascii="Helvetica" w:hAnsi="Helvetica"/>
          <w:color w:val="000000"/>
          <w:sz w:val="21"/>
          <w:szCs w:val="21"/>
        </w:rPr>
        <w:t xml:space="preserve">La serie completa di tavole rotonde e conferenze e </w:t>
      </w:r>
      <w:r>
        <w:rPr>
          <w:rStyle w:val="Strong"/>
          <w:rFonts w:ascii="Helvetica" w:hAnsi="Helvetica"/>
          <w:color w:val="000000"/>
          <w:sz w:val="21"/>
          <w:szCs w:val="21"/>
        </w:rPr>
        <w:t>d</w:t>
      </w:r>
      <w:r w:rsidRPr="0079191E">
        <w:rPr>
          <w:rStyle w:val="Strong"/>
          <w:rFonts w:ascii="Helvetica" w:hAnsi="Helvetica"/>
          <w:color w:val="000000"/>
          <w:sz w:val="21"/>
          <w:szCs w:val="21"/>
        </w:rPr>
        <w:t xml:space="preserve">elle </w:t>
      </w:r>
      <w:r w:rsidRPr="00C70248">
        <w:rPr>
          <w:rStyle w:val="Strong"/>
          <w:rFonts w:ascii="Helvetica" w:hAnsi="Helvetica"/>
          <w:color w:val="000000"/>
          <w:sz w:val="21"/>
          <w:szCs w:val="21"/>
        </w:rPr>
        <w:t xml:space="preserve">visite guidate è riportata nella cartella stampa </w:t>
      </w:r>
    </w:p>
    <w:p w14:paraId="6D11FB01" w14:textId="77777777" w:rsidR="00186642" w:rsidRPr="00C70248" w:rsidRDefault="00186642">
      <w:pPr>
        <w:pStyle w:val="NormalWeb"/>
        <w:spacing w:line="300" w:lineRule="atLeast"/>
        <w:rPr>
          <w:rFonts w:ascii="Helvetica" w:hAnsi="Helvetica"/>
          <w:color w:val="000000"/>
          <w:sz w:val="21"/>
          <w:szCs w:val="21"/>
        </w:rPr>
      </w:pPr>
      <w:r w:rsidRPr="00C70248">
        <w:rPr>
          <w:rStyle w:val="Strong"/>
          <w:rFonts w:ascii="Helvetica" w:hAnsi="Helvetica"/>
          <w:color w:val="000000"/>
          <w:sz w:val="21"/>
          <w:szCs w:val="21"/>
        </w:rPr>
        <w:t>Festa Veneziana</w:t>
      </w:r>
      <w:r w:rsidRPr="00C70248">
        <w:rPr>
          <w:rStyle w:val="Strong"/>
        </w:rPr>
        <w:t>: c</w:t>
      </w:r>
      <w:r w:rsidRPr="00C70248">
        <w:rPr>
          <w:rStyle w:val="Strong"/>
          <w:rFonts w:ascii="Helvetica" w:hAnsi="Helvetica"/>
          <w:color w:val="000000"/>
          <w:sz w:val="21"/>
          <w:szCs w:val="21"/>
        </w:rPr>
        <w:t>on parata, artisti di strada e ballo in maschera</w:t>
      </w:r>
      <w:r w:rsidRPr="00C70248">
        <w:rPr>
          <w:rFonts w:ascii="Helvetica" w:hAnsi="Helvetica"/>
          <w:b/>
          <w:bCs/>
          <w:color w:val="000000"/>
          <w:sz w:val="21"/>
          <w:szCs w:val="21"/>
        </w:rPr>
        <w:br/>
      </w:r>
      <w:proofErr w:type="gramStart"/>
      <w:r w:rsidRPr="00C70248">
        <w:rPr>
          <w:rFonts w:ascii="Helvetica" w:hAnsi="Helvetica"/>
          <w:color w:val="000000"/>
          <w:sz w:val="21"/>
          <w:szCs w:val="21"/>
        </w:rPr>
        <w:t>Sabato</w:t>
      </w:r>
      <w:proofErr w:type="gramEnd"/>
      <w:r w:rsidRPr="00C70248">
        <w:rPr>
          <w:rFonts w:ascii="Helvetica" w:hAnsi="Helvetica"/>
          <w:color w:val="000000"/>
          <w:sz w:val="21"/>
          <w:szCs w:val="21"/>
        </w:rPr>
        <w:t xml:space="preserve">, 31.8.2024; ore 16 – 18: parata e attrazioni intorno alla Residenza e nella sua corte interna, ingresso libero </w:t>
      </w:r>
    </w:p>
    <w:p w14:paraId="65D736B1" w14:textId="77777777" w:rsidR="00186642" w:rsidRPr="00C70248" w:rsidRDefault="00186642" w:rsidP="004F7CE9">
      <w:pPr>
        <w:numPr>
          <w:ilvl w:val="0"/>
          <w:numId w:val="3"/>
        </w:numPr>
        <w:spacing w:before="100" w:beforeAutospacing="1" w:after="100" w:afterAutospacing="1" w:line="300" w:lineRule="atLeast"/>
        <w:rPr>
          <w:rFonts w:ascii="Helvetica" w:eastAsia="Times New Roman" w:hAnsi="Helvetica"/>
          <w:color w:val="000000"/>
          <w:sz w:val="21"/>
          <w:szCs w:val="21"/>
        </w:rPr>
      </w:pPr>
      <w:r w:rsidRPr="00C70248">
        <w:rPr>
          <w:rFonts w:ascii="Helvetica" w:eastAsia="Times New Roman" w:hAnsi="Helvetica"/>
          <w:color w:val="000000"/>
          <w:sz w:val="21"/>
          <w:szCs w:val="21"/>
        </w:rPr>
        <w:t>A partire dalle ore 20: festa nei saloni di gala della Residenza, con biglietto di ingresso</w:t>
      </w:r>
    </w:p>
    <w:p w14:paraId="0C5A22B5" w14:textId="77777777" w:rsidR="00186642" w:rsidRPr="00C70248" w:rsidRDefault="00186642" w:rsidP="0088340E">
      <w:pPr>
        <w:numPr>
          <w:ilvl w:val="0"/>
          <w:numId w:val="3"/>
        </w:numPr>
        <w:spacing w:before="100" w:beforeAutospacing="1" w:after="100" w:afterAutospacing="1" w:line="300" w:lineRule="atLeast"/>
        <w:rPr>
          <w:rFonts w:ascii="Helvetica" w:eastAsia="Times New Roman" w:hAnsi="Helvetica"/>
          <w:color w:val="000000"/>
          <w:sz w:val="21"/>
          <w:szCs w:val="21"/>
        </w:rPr>
      </w:pPr>
      <w:r w:rsidRPr="00C70248">
        <w:rPr>
          <w:rFonts w:ascii="Helvetica" w:eastAsia="Times New Roman" w:hAnsi="Helvetica"/>
          <w:color w:val="000000"/>
          <w:sz w:val="21"/>
          <w:szCs w:val="21"/>
        </w:rPr>
        <w:t>Ulteriori informazioni e biglietti sul sito www.</w:t>
      </w:r>
      <w:hyperlink r:id="rId7" w:history="1">
        <w:r w:rsidRPr="00C70248">
          <w:rPr>
            <w:rStyle w:val="Hyperlink"/>
            <w:rFonts w:ascii="Helvetica" w:eastAsia="Times New Roman" w:hAnsi="Helvetica"/>
            <w:sz w:val="21"/>
            <w:szCs w:val="21"/>
          </w:rPr>
          <w:t>domquartier.at/fest</w:t>
        </w:r>
      </w:hyperlink>
    </w:p>
    <w:p w14:paraId="78F23DA3" w14:textId="77777777" w:rsidR="00186642" w:rsidRPr="00BF1852" w:rsidRDefault="00186642" w:rsidP="00BF1852">
      <w:pPr>
        <w:numPr>
          <w:ilvl w:val="0"/>
          <w:numId w:val="3"/>
        </w:numPr>
        <w:spacing w:before="100" w:beforeAutospacing="1" w:after="100" w:afterAutospacing="1" w:line="300" w:lineRule="atLeast"/>
        <w:rPr>
          <w:rFonts w:ascii="Helvetica" w:hAnsi="Helvetica"/>
          <w:color w:val="000000"/>
          <w:sz w:val="21"/>
          <w:szCs w:val="21"/>
        </w:rPr>
      </w:pPr>
      <w:r w:rsidRPr="00C70248">
        <w:rPr>
          <w:rFonts w:ascii="Helvetica" w:eastAsia="Times New Roman" w:hAnsi="Helvetica"/>
          <w:color w:val="000000"/>
          <w:sz w:val="21"/>
          <w:szCs w:val="21"/>
        </w:rPr>
        <w:t xml:space="preserve">In occasione della mostra “I colori della Serenissima” il </w:t>
      </w:r>
      <w:proofErr w:type="spellStart"/>
      <w:r w:rsidRPr="00C70248">
        <w:rPr>
          <w:rFonts w:ascii="Helvetica" w:eastAsia="Times New Roman" w:hAnsi="Helvetica"/>
          <w:color w:val="000000"/>
          <w:sz w:val="21"/>
          <w:szCs w:val="21"/>
        </w:rPr>
        <w:t>DomQuartier</w:t>
      </w:r>
      <w:proofErr w:type="spellEnd"/>
      <w:r w:rsidRPr="00C70248">
        <w:rPr>
          <w:rFonts w:ascii="Helvetica" w:eastAsia="Times New Roman" w:hAnsi="Helvetica"/>
          <w:color w:val="000000"/>
          <w:sz w:val="21"/>
          <w:szCs w:val="21"/>
        </w:rPr>
        <w:t xml:space="preserve"> invita ad una festa veneziana: vivete il fascino della città lagunare di Venezia nel cuore di Salisburgo e festeggiate con noi come ai tempi del principe arcivescovo Marcus </w:t>
      </w:r>
      <w:proofErr w:type="spellStart"/>
      <w:r w:rsidRPr="00C70248">
        <w:rPr>
          <w:rFonts w:ascii="Helvetica" w:eastAsia="Times New Roman" w:hAnsi="Helvetica"/>
          <w:color w:val="000000"/>
          <w:sz w:val="21"/>
          <w:szCs w:val="21"/>
        </w:rPr>
        <w:t>Sitticus</w:t>
      </w:r>
      <w:proofErr w:type="spellEnd"/>
      <w:r w:rsidRPr="00C70248">
        <w:rPr>
          <w:rFonts w:ascii="Helvetica" w:eastAsia="Times New Roman" w:hAnsi="Helvetica"/>
          <w:color w:val="000000"/>
          <w:sz w:val="21"/>
          <w:szCs w:val="21"/>
        </w:rPr>
        <w:t>, del quale nel giugno di quest’anno ri</w:t>
      </w:r>
      <w:r w:rsidRPr="00C70248">
        <w:rPr>
          <w:rFonts w:eastAsia="Times New Roman"/>
        </w:rPr>
        <w:t>corre</w:t>
      </w:r>
      <w:r w:rsidRPr="00C70248">
        <w:rPr>
          <w:rFonts w:ascii="Helvetica" w:eastAsia="Times New Roman" w:hAnsi="Helvetica"/>
          <w:color w:val="000000"/>
          <w:sz w:val="21"/>
          <w:szCs w:val="21"/>
        </w:rPr>
        <w:t xml:space="preserve"> il 450° anniversario della nascita: un evento magico e ineguagliabile</w:t>
      </w:r>
      <w:r>
        <w:rPr>
          <w:rFonts w:ascii="Helvetica" w:eastAsia="Times New Roman" w:hAnsi="Helvetica"/>
          <w:color w:val="000000"/>
          <w:sz w:val="21"/>
          <w:szCs w:val="21"/>
        </w:rPr>
        <w:t xml:space="preserve"> </w:t>
      </w:r>
      <w:r w:rsidRPr="00681EC6">
        <w:rPr>
          <w:rFonts w:ascii="Helvetica" w:eastAsia="Times New Roman" w:hAnsi="Helvetica"/>
          <w:color w:val="000000"/>
          <w:sz w:val="21"/>
          <w:szCs w:val="21"/>
        </w:rPr>
        <w:t>realizzato</w:t>
      </w:r>
      <w:r w:rsidRPr="00C70248">
        <w:rPr>
          <w:rFonts w:ascii="Helvetica" w:eastAsia="Times New Roman" w:hAnsi="Helvetica"/>
          <w:color w:val="000000"/>
          <w:sz w:val="21"/>
          <w:szCs w:val="21"/>
        </w:rPr>
        <w:t xml:space="preserve"> nel cuore del centro storico intorno alla Residenza, nella sua corte interna e nei saloni di gala. Una parata spettacolare animata da un gran numero di artisti e artiste e</w:t>
      </w:r>
      <w:r>
        <w:rPr>
          <w:rFonts w:ascii="Helvetica" w:eastAsia="Times New Roman" w:hAnsi="Helvetica"/>
          <w:color w:val="000000"/>
          <w:sz w:val="21"/>
          <w:szCs w:val="21"/>
        </w:rPr>
        <w:t xml:space="preserve">d </w:t>
      </w:r>
      <w:r w:rsidRPr="00C70248">
        <w:rPr>
          <w:rFonts w:ascii="Helvetica" w:eastAsia="Times New Roman" w:hAnsi="Helvetica"/>
          <w:color w:val="000000"/>
          <w:sz w:val="21"/>
          <w:szCs w:val="21"/>
        </w:rPr>
        <w:t xml:space="preserve">attori e attrici </w:t>
      </w:r>
      <w:r>
        <w:rPr>
          <w:rFonts w:ascii="Helvetica" w:eastAsia="Times New Roman" w:hAnsi="Helvetica"/>
          <w:color w:val="000000"/>
          <w:sz w:val="21"/>
          <w:szCs w:val="21"/>
        </w:rPr>
        <w:t>darà</w:t>
      </w:r>
      <w:r w:rsidRPr="00BF1852">
        <w:rPr>
          <w:rFonts w:ascii="Helvetica" w:eastAsia="Times New Roman" w:hAnsi="Helvetica"/>
          <w:color w:val="000000"/>
          <w:sz w:val="21"/>
          <w:szCs w:val="21"/>
        </w:rPr>
        <w:t xml:space="preserve"> gioiosamente il via ai festeggiamenti. Promossa dal </w:t>
      </w:r>
      <w:proofErr w:type="spellStart"/>
      <w:r w:rsidRPr="00BF1852">
        <w:rPr>
          <w:rFonts w:ascii="Helvetica" w:eastAsia="Times New Roman" w:hAnsi="Helvetica"/>
          <w:color w:val="000000"/>
          <w:sz w:val="21"/>
          <w:szCs w:val="21"/>
        </w:rPr>
        <w:t>Salzburger</w:t>
      </w:r>
      <w:proofErr w:type="spellEnd"/>
      <w:r w:rsidRPr="00BF1852">
        <w:rPr>
          <w:rFonts w:ascii="Helvetica" w:eastAsia="Times New Roman" w:hAnsi="Helvetica"/>
          <w:color w:val="000000"/>
          <w:sz w:val="21"/>
          <w:szCs w:val="21"/>
        </w:rPr>
        <w:t xml:space="preserve"> </w:t>
      </w:r>
      <w:proofErr w:type="spellStart"/>
      <w:r w:rsidRPr="00BF1852">
        <w:rPr>
          <w:rFonts w:ascii="Helvetica" w:eastAsia="Times New Roman" w:hAnsi="Helvetica"/>
          <w:color w:val="000000"/>
          <w:sz w:val="21"/>
          <w:szCs w:val="21"/>
        </w:rPr>
        <w:t>Tourismus</w:t>
      </w:r>
      <w:proofErr w:type="spellEnd"/>
      <w:r w:rsidRPr="00BF1852">
        <w:rPr>
          <w:rFonts w:ascii="Helvetica" w:eastAsia="Times New Roman" w:hAnsi="Helvetica"/>
          <w:color w:val="000000"/>
          <w:sz w:val="21"/>
          <w:szCs w:val="21"/>
        </w:rPr>
        <w:t xml:space="preserve"> </w:t>
      </w:r>
      <w:proofErr w:type="spellStart"/>
      <w:r w:rsidRPr="00BF1852">
        <w:rPr>
          <w:rFonts w:ascii="Helvetica" w:eastAsia="Times New Roman" w:hAnsi="Helvetica"/>
          <w:color w:val="000000"/>
          <w:sz w:val="21"/>
          <w:szCs w:val="21"/>
        </w:rPr>
        <w:t>Förderungs</w:t>
      </w:r>
      <w:proofErr w:type="spellEnd"/>
      <w:r w:rsidRPr="00BF1852">
        <w:rPr>
          <w:rFonts w:ascii="Helvetica" w:eastAsia="Times New Roman" w:hAnsi="Helvetica"/>
          <w:color w:val="000000"/>
          <w:sz w:val="21"/>
          <w:szCs w:val="21"/>
        </w:rPr>
        <w:t xml:space="preserve"> </w:t>
      </w:r>
      <w:proofErr w:type="spellStart"/>
      <w:r w:rsidRPr="00BF1852">
        <w:rPr>
          <w:rFonts w:ascii="Helvetica" w:eastAsia="Times New Roman" w:hAnsi="Helvetica"/>
          <w:color w:val="000000"/>
          <w:sz w:val="21"/>
          <w:szCs w:val="21"/>
        </w:rPr>
        <w:t>Fonds</w:t>
      </w:r>
      <w:proofErr w:type="spellEnd"/>
      <w:r w:rsidRPr="00BF1852">
        <w:rPr>
          <w:rFonts w:ascii="Helvetica" w:eastAsia="Times New Roman" w:hAnsi="Helvetica"/>
          <w:color w:val="000000"/>
          <w:sz w:val="21"/>
          <w:szCs w:val="21"/>
        </w:rPr>
        <w:t xml:space="preserve"> e con il gradito sostegno della Società Dante Alighieri </w:t>
      </w:r>
      <w:proofErr w:type="spellStart"/>
      <w:r w:rsidRPr="00BF1852">
        <w:rPr>
          <w:rFonts w:ascii="Helvetica" w:eastAsia="Times New Roman" w:hAnsi="Helvetica"/>
          <w:color w:val="000000"/>
          <w:sz w:val="21"/>
          <w:szCs w:val="21"/>
        </w:rPr>
        <w:t>Salzburg</w:t>
      </w:r>
      <w:proofErr w:type="spellEnd"/>
    </w:p>
    <w:p w14:paraId="60263CEF" w14:textId="67354D11" w:rsidR="00CB43C6" w:rsidRPr="00C70248" w:rsidRDefault="00186642" w:rsidP="00186642">
      <w:pPr>
        <w:spacing w:before="100" w:beforeAutospacing="1" w:after="100" w:afterAutospacing="1" w:line="300" w:lineRule="atLeast"/>
        <w:ind w:left="360"/>
      </w:pPr>
      <w:r w:rsidRPr="00C70248">
        <w:rPr>
          <w:rStyle w:val="Strong"/>
          <w:rFonts w:ascii="Helvetica" w:hAnsi="Helvetica"/>
          <w:color w:val="000000"/>
          <w:sz w:val="21"/>
          <w:szCs w:val="21"/>
        </w:rPr>
        <w:t>Contatti per la stampa &amp; informazioni:</w:t>
      </w:r>
      <w:r w:rsidRPr="00C70248">
        <w:rPr>
          <w:rFonts w:ascii="Helvetica" w:hAnsi="Helvetica"/>
          <w:b/>
          <w:bCs/>
          <w:color w:val="000000"/>
          <w:sz w:val="21"/>
          <w:szCs w:val="21"/>
        </w:rPr>
        <w:br/>
      </w:r>
      <w:r w:rsidRPr="00C70248">
        <w:rPr>
          <w:rFonts w:ascii="Helvetica" w:hAnsi="Helvetica"/>
          <w:color w:val="000000"/>
          <w:sz w:val="21"/>
          <w:szCs w:val="21"/>
        </w:rPr>
        <w:t xml:space="preserve">Daniela </w:t>
      </w:r>
      <w:proofErr w:type="spellStart"/>
      <w:r w:rsidRPr="00C70248">
        <w:rPr>
          <w:rFonts w:ascii="Helvetica" w:hAnsi="Helvetica"/>
          <w:color w:val="000000"/>
          <w:sz w:val="21"/>
          <w:szCs w:val="21"/>
        </w:rPr>
        <w:t>Aichner</w:t>
      </w:r>
      <w:proofErr w:type="spellEnd"/>
      <w:r w:rsidRPr="00C70248">
        <w:rPr>
          <w:rFonts w:ascii="Helvetica" w:hAnsi="Helvetica"/>
          <w:color w:val="000000"/>
          <w:sz w:val="21"/>
          <w:szCs w:val="21"/>
        </w:rPr>
        <w:t xml:space="preserve">, </w:t>
      </w:r>
      <w:hyperlink r:id="rId8" w:history="1">
        <w:r w:rsidRPr="00C70248">
          <w:rPr>
            <w:rStyle w:val="Hyperlink"/>
            <w:rFonts w:ascii="Helvetica" w:hAnsi="Helvetica"/>
            <w:sz w:val="21"/>
            <w:szCs w:val="21"/>
          </w:rPr>
          <w:t>presse@domquartier.at</w:t>
        </w:r>
      </w:hyperlink>
      <w:r w:rsidRPr="00C70248">
        <w:rPr>
          <w:rFonts w:ascii="Helvetica" w:hAnsi="Helvetica"/>
          <w:color w:val="000000"/>
          <w:sz w:val="21"/>
          <w:szCs w:val="21"/>
        </w:rPr>
        <w:t> Tel.: +43 662 80 42 2106</w:t>
      </w:r>
      <w:r w:rsidRPr="00C70248">
        <w:rPr>
          <w:rFonts w:ascii="Helvetica" w:hAnsi="Helvetica"/>
          <w:color w:val="000000"/>
          <w:sz w:val="21"/>
          <w:szCs w:val="21"/>
        </w:rPr>
        <w:br/>
        <w:t>Mick Weinberger, </w:t>
      </w:r>
      <w:hyperlink r:id="rId9" w:history="1">
        <w:r w:rsidRPr="00C70248">
          <w:rPr>
            <w:rStyle w:val="Hyperlink"/>
            <w:rFonts w:ascii="Helvetica" w:hAnsi="Helvetica"/>
            <w:sz w:val="21"/>
            <w:szCs w:val="21"/>
          </w:rPr>
          <w:t>domquartier@ikp.at</w:t>
        </w:r>
      </w:hyperlink>
      <w:r w:rsidRPr="00C70248">
        <w:rPr>
          <w:rFonts w:ascii="Helvetica" w:hAnsi="Helvetica"/>
          <w:color w:val="000000"/>
          <w:sz w:val="21"/>
          <w:szCs w:val="21"/>
        </w:rPr>
        <w:t> Tel.: +43 699 10 66 32 58</w:t>
      </w:r>
      <w:bookmarkEnd w:id="0"/>
    </w:p>
    <w:sectPr w:rsidR="00CB43C6" w:rsidRPr="00C702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36236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4025446"/>
    <w:multiLevelType w:val="multilevel"/>
    <w:tmpl w:val="8F624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748D7"/>
    <w:multiLevelType w:val="multilevel"/>
    <w:tmpl w:val="4A8A1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4E1A03"/>
    <w:multiLevelType w:val="multilevel"/>
    <w:tmpl w:val="48C2D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23377352">
    <w:abstractNumId w:val="3"/>
  </w:num>
  <w:num w:numId="2" w16cid:durableId="753205282">
    <w:abstractNumId w:val="2"/>
  </w:num>
  <w:num w:numId="3" w16cid:durableId="1806238614">
    <w:abstractNumId w:val="1"/>
  </w:num>
  <w:num w:numId="4" w16cid:durableId="1965113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19"/>
    <w:rsid w:val="00014A43"/>
    <w:rsid w:val="000731C5"/>
    <w:rsid w:val="00084ECE"/>
    <w:rsid w:val="00094E68"/>
    <w:rsid w:val="000B529B"/>
    <w:rsid w:val="000C515E"/>
    <w:rsid w:val="00104C7B"/>
    <w:rsid w:val="00105FCF"/>
    <w:rsid w:val="00133251"/>
    <w:rsid w:val="001370E4"/>
    <w:rsid w:val="00184E27"/>
    <w:rsid w:val="00186642"/>
    <w:rsid w:val="001A271C"/>
    <w:rsid w:val="001B4216"/>
    <w:rsid w:val="001E3226"/>
    <w:rsid w:val="001E7E2B"/>
    <w:rsid w:val="001F2F70"/>
    <w:rsid w:val="00311343"/>
    <w:rsid w:val="00322342"/>
    <w:rsid w:val="003E42DC"/>
    <w:rsid w:val="00464419"/>
    <w:rsid w:val="004654A4"/>
    <w:rsid w:val="00480000"/>
    <w:rsid w:val="004940DA"/>
    <w:rsid w:val="004A3A34"/>
    <w:rsid w:val="004D1AF3"/>
    <w:rsid w:val="004F7CE9"/>
    <w:rsid w:val="00536B4F"/>
    <w:rsid w:val="005457C6"/>
    <w:rsid w:val="00566E40"/>
    <w:rsid w:val="005724FA"/>
    <w:rsid w:val="005F51C7"/>
    <w:rsid w:val="00636E8F"/>
    <w:rsid w:val="00681EC6"/>
    <w:rsid w:val="006A27B1"/>
    <w:rsid w:val="006B25D7"/>
    <w:rsid w:val="006B47CB"/>
    <w:rsid w:val="006D0341"/>
    <w:rsid w:val="006F115F"/>
    <w:rsid w:val="00712958"/>
    <w:rsid w:val="0074031E"/>
    <w:rsid w:val="0079191E"/>
    <w:rsid w:val="007F3FF1"/>
    <w:rsid w:val="00821A95"/>
    <w:rsid w:val="0087393D"/>
    <w:rsid w:val="00890BD1"/>
    <w:rsid w:val="008F137C"/>
    <w:rsid w:val="00910DEF"/>
    <w:rsid w:val="009453B6"/>
    <w:rsid w:val="009B2ADC"/>
    <w:rsid w:val="009B2EC4"/>
    <w:rsid w:val="00A01AC1"/>
    <w:rsid w:val="00A35CCD"/>
    <w:rsid w:val="00A36600"/>
    <w:rsid w:val="00A80500"/>
    <w:rsid w:val="00AD1239"/>
    <w:rsid w:val="00AD1606"/>
    <w:rsid w:val="00B02558"/>
    <w:rsid w:val="00B20FB6"/>
    <w:rsid w:val="00B34AB6"/>
    <w:rsid w:val="00B55E3E"/>
    <w:rsid w:val="00B747BD"/>
    <w:rsid w:val="00B868A0"/>
    <w:rsid w:val="00BB17A4"/>
    <w:rsid w:val="00BD5A9F"/>
    <w:rsid w:val="00BF1852"/>
    <w:rsid w:val="00C27DA1"/>
    <w:rsid w:val="00C50668"/>
    <w:rsid w:val="00C70248"/>
    <w:rsid w:val="00CB43C6"/>
    <w:rsid w:val="00D622D2"/>
    <w:rsid w:val="00D91229"/>
    <w:rsid w:val="00D935B0"/>
    <w:rsid w:val="00D97A70"/>
    <w:rsid w:val="00DB411C"/>
    <w:rsid w:val="00DF0D0F"/>
    <w:rsid w:val="00E03891"/>
    <w:rsid w:val="00E06D7E"/>
    <w:rsid w:val="00E47A13"/>
    <w:rsid w:val="00EB34B0"/>
    <w:rsid w:val="00EC0208"/>
    <w:rsid w:val="00EC6F7A"/>
    <w:rsid w:val="00F02530"/>
    <w:rsid w:val="00F03851"/>
    <w:rsid w:val="00F7186A"/>
    <w:rsid w:val="00F754B8"/>
    <w:rsid w:val="00F8618F"/>
    <w:rsid w:val="00F86C6E"/>
    <w:rsid w:val="00FD4CAF"/>
    <w:rsid w:val="00FE230A"/>
    <w:rsid w:val="00FF6F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20A7"/>
  <w15:chartTrackingRefBased/>
  <w15:docId w15:val="{FFB33E8B-C5D7-4957-8361-21399B93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419"/>
    <w:pPr>
      <w:spacing w:after="0" w:line="240" w:lineRule="auto"/>
    </w:pPr>
    <w:rPr>
      <w:rFonts w:ascii="Times New Roman" w:hAnsi="Times New Roman" w:cs="Times New Roman"/>
      <w:kern w:val="0"/>
      <w:sz w:val="24"/>
      <w:szCs w:val="24"/>
      <w:lang w:val="it-IT" w:eastAsia="de-A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4419"/>
    <w:rPr>
      <w:strike w:val="0"/>
      <w:dstrike w:val="0"/>
      <w:color w:val="00628B"/>
      <w:u w:val="none"/>
      <w:effect w:val="none"/>
    </w:rPr>
  </w:style>
  <w:style w:type="paragraph" w:styleId="NormalWeb">
    <w:name w:val="Normal (Web)"/>
    <w:basedOn w:val="Normal"/>
    <w:uiPriority w:val="99"/>
    <w:unhideWhenUsed/>
    <w:rsid w:val="00464419"/>
    <w:pPr>
      <w:spacing w:before="100" w:beforeAutospacing="1" w:after="100" w:afterAutospacing="1"/>
    </w:pPr>
  </w:style>
  <w:style w:type="character" w:styleId="Strong">
    <w:name w:val="Strong"/>
    <w:basedOn w:val="DefaultParagraphFont"/>
    <w:uiPriority w:val="22"/>
    <w:qFormat/>
    <w:rsid w:val="00464419"/>
    <w:rPr>
      <w:b/>
      <w:bCs/>
    </w:rPr>
  </w:style>
  <w:style w:type="character" w:styleId="Emphasis">
    <w:name w:val="Emphasis"/>
    <w:basedOn w:val="DefaultParagraphFont"/>
    <w:uiPriority w:val="20"/>
    <w:qFormat/>
    <w:rsid w:val="00464419"/>
    <w:rPr>
      <w:i/>
      <w:iCs/>
    </w:rPr>
  </w:style>
  <w:style w:type="paragraph" w:styleId="ListBullet">
    <w:name w:val="List Bullet"/>
    <w:basedOn w:val="Normal"/>
    <w:uiPriority w:val="99"/>
    <w:unhideWhenUsed/>
    <w:rsid w:val="00D935B0"/>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8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omquartier.at" TargetMode="External"/><Relationship Id="rId3" Type="http://schemas.openxmlformats.org/officeDocument/2006/relationships/styles" Target="styles.xml"/><Relationship Id="rId7" Type="http://schemas.openxmlformats.org/officeDocument/2006/relationships/hyperlink" Target="https://www.domquartier.at/veranstaltung/venezianisches-fe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quartier@ikp.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86531-5F07-4F11-A4EF-77DE21DD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7724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sturm</dc:creator>
  <cp:keywords/>
  <dc:description/>
  <cp:lastModifiedBy>Mia Ellermaa</cp:lastModifiedBy>
  <cp:revision>32</cp:revision>
  <dcterms:created xsi:type="dcterms:W3CDTF">2024-06-21T07:39:00Z</dcterms:created>
  <dcterms:modified xsi:type="dcterms:W3CDTF">2024-06-28T07:13:00Z</dcterms:modified>
</cp:coreProperties>
</file>