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6BA94" w14:textId="0AE3C66B" w:rsidR="00D07133" w:rsidRPr="00C53743" w:rsidRDefault="00A00BA0" w:rsidP="00C53743">
      <w:pPr>
        <w:autoSpaceDE w:val="0"/>
        <w:autoSpaceDN w:val="0"/>
        <w:adjustRightInd w:val="0"/>
        <w:spacing w:line="360" w:lineRule="auto"/>
        <w:rPr>
          <w:rFonts w:cs="Arial"/>
          <w:b/>
          <w:bCs/>
          <w:color w:val="000000"/>
          <w:sz w:val="32"/>
          <w:szCs w:val="32"/>
          <w:u w:val="single"/>
        </w:rPr>
      </w:pPr>
      <w:r w:rsidRPr="00C53743">
        <w:rPr>
          <w:rFonts w:cs="Arial"/>
          <w:b/>
          <w:bCs/>
          <w:color w:val="000000"/>
          <w:sz w:val="32"/>
          <w:szCs w:val="32"/>
          <w:u w:val="single"/>
        </w:rPr>
        <w:t>Pressemappe</w:t>
      </w:r>
      <w:r w:rsidR="00D07133" w:rsidRPr="00C53743">
        <w:rPr>
          <w:rFonts w:cs="Arial"/>
          <w:b/>
          <w:bCs/>
          <w:color w:val="000000"/>
          <w:sz w:val="32"/>
          <w:szCs w:val="32"/>
          <w:u w:val="single"/>
        </w:rPr>
        <w:t>:</w:t>
      </w:r>
    </w:p>
    <w:p w14:paraId="463D1F08" w14:textId="6E002EDC" w:rsidR="00D01DCB" w:rsidRPr="00C53743" w:rsidRDefault="00D01DCB" w:rsidP="00C53743">
      <w:pPr>
        <w:autoSpaceDE w:val="0"/>
        <w:autoSpaceDN w:val="0"/>
        <w:adjustRightInd w:val="0"/>
        <w:spacing w:line="360" w:lineRule="auto"/>
        <w:rPr>
          <w:rFonts w:cs="Arial"/>
          <w:b/>
          <w:bCs/>
          <w:color w:val="000000"/>
          <w:sz w:val="32"/>
          <w:szCs w:val="32"/>
        </w:rPr>
      </w:pPr>
      <w:r w:rsidRPr="00C53743">
        <w:rPr>
          <w:rFonts w:cs="Arial"/>
          <w:b/>
          <w:bCs/>
          <w:color w:val="000000"/>
          <w:sz w:val="32"/>
          <w:szCs w:val="32"/>
        </w:rPr>
        <w:t>Sonderausstellung „Die Farben der Serenissima. Venezianische Meisterwerke von Tizian bis Canaletto“</w:t>
      </w:r>
    </w:p>
    <w:p w14:paraId="18128DC2" w14:textId="43AF8507" w:rsidR="00A00BA0" w:rsidRPr="00C53743" w:rsidRDefault="00A00BA0" w:rsidP="00C53743">
      <w:pPr>
        <w:autoSpaceDE w:val="0"/>
        <w:autoSpaceDN w:val="0"/>
        <w:adjustRightInd w:val="0"/>
        <w:spacing w:line="360" w:lineRule="auto"/>
        <w:rPr>
          <w:rFonts w:cs="Arial"/>
          <w:b/>
          <w:bCs/>
          <w:color w:val="000000"/>
          <w:szCs w:val="24"/>
        </w:rPr>
      </w:pPr>
      <w:r w:rsidRPr="00C53743">
        <w:rPr>
          <w:rFonts w:cs="Arial"/>
          <w:b/>
          <w:bCs/>
          <w:color w:val="000000"/>
          <w:szCs w:val="24"/>
        </w:rPr>
        <w:t>21. Juni 2024 bis 6. Jänner</w:t>
      </w:r>
      <w:r w:rsidR="00751023" w:rsidRPr="00C53743">
        <w:rPr>
          <w:rFonts w:cs="Arial"/>
          <w:b/>
          <w:bCs/>
          <w:color w:val="000000"/>
          <w:szCs w:val="24"/>
        </w:rPr>
        <w:t xml:space="preserve"> </w:t>
      </w:r>
      <w:r w:rsidRPr="00C53743">
        <w:rPr>
          <w:rFonts w:cs="Arial"/>
          <w:b/>
          <w:bCs/>
          <w:color w:val="000000"/>
          <w:szCs w:val="24"/>
        </w:rPr>
        <w:t>2025 | Residenzgalerie Salzburg</w:t>
      </w:r>
    </w:p>
    <w:p w14:paraId="0295D54A" w14:textId="518640CE" w:rsidR="00A00BA0" w:rsidRPr="00C53743" w:rsidRDefault="00D01DCB" w:rsidP="00C53743">
      <w:pPr>
        <w:pStyle w:val="StandardWeb"/>
        <w:spacing w:line="360" w:lineRule="auto"/>
        <w:rPr>
          <w:rStyle w:val="Fett"/>
          <w:rFonts w:ascii="Arial" w:hAnsi="Arial" w:cs="Arial"/>
          <w:sz w:val="22"/>
          <w:szCs w:val="22"/>
        </w:rPr>
      </w:pPr>
      <w:r w:rsidRPr="00C53743">
        <w:rPr>
          <w:rStyle w:val="Fett"/>
          <w:rFonts w:ascii="Arial" w:hAnsi="Arial" w:cs="Arial"/>
          <w:color w:val="000000"/>
          <w:sz w:val="22"/>
          <w:szCs w:val="22"/>
        </w:rPr>
        <w:t xml:space="preserve">Das DomQuartier, ein außergewöhnlicher Museumskomplex in der Stadt Salzburg, präsentiert in seinem 10. Jubiläumsjahr in der Residenzgalerie den ersten Gastauftritt des Kunsthistorischen Museums Wien in Salzburg. </w:t>
      </w:r>
      <w:r w:rsidRPr="00C53743">
        <w:rPr>
          <w:rStyle w:val="Fett"/>
          <w:rFonts w:ascii="Arial" w:hAnsi="Arial" w:cs="Arial"/>
          <w:sz w:val="22"/>
          <w:szCs w:val="22"/>
        </w:rPr>
        <w:t>Ab 21. Juni</w:t>
      </w:r>
      <w:r w:rsidRPr="00C53743" w:rsidDel="00315535">
        <w:rPr>
          <w:rStyle w:val="Fett"/>
          <w:rFonts w:ascii="Arial" w:hAnsi="Arial" w:cs="Arial"/>
          <w:sz w:val="22"/>
          <w:szCs w:val="22"/>
        </w:rPr>
        <w:t xml:space="preserve"> </w:t>
      </w:r>
      <w:r w:rsidRPr="00C53743">
        <w:rPr>
          <w:rStyle w:val="Fett"/>
          <w:rFonts w:ascii="Arial" w:hAnsi="Arial" w:cs="Arial"/>
          <w:sz w:val="22"/>
          <w:szCs w:val="22"/>
        </w:rPr>
        <w:t>2024 erzählt die umfassende Schau unter dem Titel „Die Farben der Serenissima. Venezianische Meisterwerke von Tizian bis Canaletto“ die fulminante Erfolgsgeschichte der Malerei in Venedig von der Renaissance bis zum Rokoko. </w:t>
      </w:r>
    </w:p>
    <w:p w14:paraId="5083652A" w14:textId="5E354867" w:rsidR="00751023" w:rsidRPr="00C53743" w:rsidRDefault="00A00BA0" w:rsidP="00C53743">
      <w:pPr>
        <w:spacing w:line="360" w:lineRule="auto"/>
        <w:rPr>
          <w:rFonts w:cs="Arial"/>
          <w:sz w:val="22"/>
          <w:vertAlign w:val="superscript"/>
        </w:rPr>
      </w:pPr>
      <w:r w:rsidRPr="00C53743">
        <w:rPr>
          <w:rStyle w:val="Fett"/>
          <w:rFonts w:cs="Arial"/>
          <w:sz w:val="22"/>
        </w:rPr>
        <w:t xml:space="preserve">Idee und </w:t>
      </w:r>
      <w:r w:rsidR="00751023" w:rsidRPr="00C53743">
        <w:rPr>
          <w:rStyle w:val="Fett"/>
          <w:rFonts w:cs="Arial"/>
          <w:sz w:val="22"/>
        </w:rPr>
        <w:t>Ausstellungsleitung</w:t>
      </w:r>
      <w:r w:rsidRPr="00C53743">
        <w:rPr>
          <w:rStyle w:val="Fett"/>
          <w:rFonts w:cs="Arial"/>
          <w:sz w:val="22"/>
        </w:rPr>
        <w:t xml:space="preserve">: </w:t>
      </w:r>
      <w:r w:rsidRPr="00C53743">
        <w:rPr>
          <w:rFonts w:cs="Arial"/>
          <w:sz w:val="22"/>
        </w:rPr>
        <w:t>Dr.</w:t>
      </w:r>
      <w:r w:rsidRPr="00C53743">
        <w:rPr>
          <w:rFonts w:cs="Arial"/>
          <w:sz w:val="22"/>
          <w:vertAlign w:val="superscript"/>
        </w:rPr>
        <w:t xml:space="preserve">in </w:t>
      </w:r>
      <w:r w:rsidR="00751023" w:rsidRPr="00C53743">
        <w:rPr>
          <w:rFonts w:cs="Arial"/>
          <w:sz w:val="22"/>
        </w:rPr>
        <w:t>Andrea Stockhammer</w:t>
      </w:r>
      <w:r w:rsidR="00751023" w:rsidRPr="00C53743">
        <w:rPr>
          <w:rFonts w:cs="Arial"/>
          <w:sz w:val="22"/>
          <w:vertAlign w:val="superscript"/>
        </w:rPr>
        <w:t>,</w:t>
      </w:r>
    </w:p>
    <w:p w14:paraId="763694A0" w14:textId="3FB1EB67" w:rsidR="00A00BA0" w:rsidRPr="00C53743" w:rsidRDefault="00751023" w:rsidP="00C53743">
      <w:pPr>
        <w:spacing w:line="360" w:lineRule="auto"/>
        <w:rPr>
          <w:rFonts w:cs="Arial"/>
          <w:sz w:val="22"/>
        </w:rPr>
      </w:pPr>
      <w:r w:rsidRPr="00C53743">
        <w:rPr>
          <w:rFonts w:cs="Arial"/>
          <w:b/>
          <w:bCs/>
          <w:sz w:val="22"/>
        </w:rPr>
        <w:t>Kuratorin:</w:t>
      </w:r>
      <w:r w:rsidRPr="00C53743">
        <w:rPr>
          <w:rFonts w:cs="Arial"/>
          <w:sz w:val="22"/>
          <w:vertAlign w:val="superscript"/>
        </w:rPr>
        <w:t xml:space="preserve"> </w:t>
      </w:r>
      <w:r w:rsidRPr="00C53743">
        <w:rPr>
          <w:rFonts w:cs="Arial"/>
          <w:sz w:val="22"/>
        </w:rPr>
        <w:t>Dr.</w:t>
      </w:r>
      <w:r w:rsidRPr="00C53743">
        <w:rPr>
          <w:rFonts w:cs="Arial"/>
          <w:sz w:val="22"/>
          <w:vertAlign w:val="superscript"/>
        </w:rPr>
        <w:t xml:space="preserve">in </w:t>
      </w:r>
      <w:r w:rsidR="00A00BA0" w:rsidRPr="00C53743">
        <w:rPr>
          <w:rFonts w:cs="Arial"/>
          <w:sz w:val="22"/>
        </w:rPr>
        <w:t>Çiğdem Özel</w:t>
      </w:r>
    </w:p>
    <w:p w14:paraId="69F152F4" w14:textId="77777777" w:rsidR="00A00BA0" w:rsidRPr="00C53743" w:rsidRDefault="00A00BA0" w:rsidP="00C53743">
      <w:pPr>
        <w:spacing w:line="360" w:lineRule="auto"/>
        <w:rPr>
          <w:rFonts w:cs="Arial"/>
          <w:sz w:val="22"/>
          <w:lang w:eastAsia="de-AT"/>
        </w:rPr>
      </w:pPr>
    </w:p>
    <w:p w14:paraId="2BA78700" w14:textId="3A589928" w:rsidR="00A00BA0" w:rsidRDefault="00751023" w:rsidP="00C53743">
      <w:pPr>
        <w:spacing w:line="360" w:lineRule="auto"/>
        <w:rPr>
          <w:rFonts w:cs="Arial"/>
          <w:bCs/>
          <w:sz w:val="22"/>
        </w:rPr>
      </w:pPr>
      <w:r w:rsidRPr="00C53743">
        <w:rPr>
          <w:rFonts w:cs="Arial"/>
          <w:bCs/>
          <w:sz w:val="22"/>
        </w:rPr>
        <w:t xml:space="preserve">Eine Zusammenarbeit mit dem Kunsthistorischen Museum Wien unter der Leitung von Generaldirektorin </w:t>
      </w:r>
      <w:r w:rsidR="00A00BA0" w:rsidRPr="00C53743">
        <w:rPr>
          <w:rFonts w:cs="Arial"/>
          <w:bCs/>
          <w:sz w:val="22"/>
        </w:rPr>
        <w:t>Dr.</w:t>
      </w:r>
      <w:r w:rsidR="00A00BA0" w:rsidRPr="00C53743">
        <w:rPr>
          <w:rFonts w:cs="Arial"/>
          <w:bCs/>
          <w:sz w:val="22"/>
          <w:vertAlign w:val="superscript"/>
        </w:rPr>
        <w:t>in</w:t>
      </w:r>
      <w:r w:rsidR="00A00BA0" w:rsidRPr="00C53743">
        <w:rPr>
          <w:rFonts w:cs="Arial"/>
          <w:bCs/>
          <w:sz w:val="22"/>
        </w:rPr>
        <w:t xml:space="preserve"> Sabine Haag</w:t>
      </w:r>
    </w:p>
    <w:p w14:paraId="622DC566" w14:textId="7BD950FE" w:rsidR="00B01288" w:rsidRPr="00751F3D" w:rsidRDefault="00B01288" w:rsidP="00B01288">
      <w:pPr>
        <w:pStyle w:val="ikpAufzhlungszeichen2014"/>
        <w:framePr w:hSpace="141" w:wrap="around" w:vAnchor="text" w:hAnchor="page" w:x="1864" w:y="466"/>
        <w:numPr>
          <w:ilvl w:val="0"/>
          <w:numId w:val="0"/>
        </w:numPr>
        <w:spacing w:line="360" w:lineRule="auto"/>
        <w:ind w:left="284" w:hanging="284"/>
        <w:rPr>
          <w:b/>
          <w:bCs/>
        </w:rPr>
      </w:pPr>
      <w:r w:rsidRPr="00751F3D">
        <w:rPr>
          <w:b/>
          <w:bCs/>
        </w:rPr>
        <w:t xml:space="preserve">Unsere </w:t>
      </w:r>
      <w:proofErr w:type="gramStart"/>
      <w:r w:rsidRPr="00751F3D">
        <w:rPr>
          <w:b/>
          <w:bCs/>
        </w:rPr>
        <w:t>Gesprächspartner:innen</w:t>
      </w:r>
      <w:proofErr w:type="gramEnd"/>
      <w:r w:rsidRPr="00751F3D">
        <w:rPr>
          <w:b/>
          <w:bCs/>
        </w:rPr>
        <w:t xml:space="preserve"> </w:t>
      </w:r>
    </w:p>
    <w:p w14:paraId="3DDF2AC7" w14:textId="77777777" w:rsidR="00444E94" w:rsidRDefault="00444E94" w:rsidP="00444E94">
      <w:pPr>
        <w:pStyle w:val="ikpAufzhlungszeichen2014"/>
        <w:framePr w:hSpace="141" w:wrap="around" w:vAnchor="text" w:hAnchor="page" w:x="1864" w:y="466"/>
        <w:numPr>
          <w:ilvl w:val="0"/>
          <w:numId w:val="11"/>
        </w:numPr>
        <w:spacing w:line="360" w:lineRule="auto"/>
      </w:pPr>
      <w:r>
        <w:t>Landeshauptmann Wilfried Haslauer</w:t>
      </w:r>
    </w:p>
    <w:p w14:paraId="6849F88F" w14:textId="08105EC1" w:rsidR="00B01288" w:rsidRDefault="00B01288" w:rsidP="00444E94">
      <w:pPr>
        <w:pStyle w:val="ikpAufzhlungszeichen2014"/>
        <w:framePr w:hSpace="141" w:wrap="around" w:vAnchor="text" w:hAnchor="page" w:x="1864" w:y="466"/>
        <w:numPr>
          <w:ilvl w:val="0"/>
          <w:numId w:val="11"/>
        </w:numPr>
        <w:spacing w:line="360" w:lineRule="auto"/>
      </w:pPr>
      <w:r>
        <w:t>Dr.</w:t>
      </w:r>
      <w:r w:rsidRPr="00444E94">
        <w:rPr>
          <w:vertAlign w:val="superscript"/>
        </w:rPr>
        <w:t>in</w:t>
      </w:r>
      <w:r>
        <w:t xml:space="preserve"> Andrea Stockhammer, Direktorin DomQuartier Salzburg</w:t>
      </w:r>
    </w:p>
    <w:p w14:paraId="171D4E7A" w14:textId="77777777" w:rsidR="00B01288" w:rsidRDefault="00B01288" w:rsidP="00444E94">
      <w:pPr>
        <w:pStyle w:val="ikpAufzhlungszeichen2014"/>
        <w:framePr w:hSpace="141" w:wrap="around" w:vAnchor="text" w:hAnchor="page" w:x="1864" w:y="466"/>
        <w:numPr>
          <w:ilvl w:val="0"/>
          <w:numId w:val="11"/>
        </w:numPr>
        <w:spacing w:line="360" w:lineRule="auto"/>
      </w:pPr>
      <w:r>
        <w:t>Dr.</w:t>
      </w:r>
      <w:r w:rsidRPr="00444E94">
        <w:rPr>
          <w:vertAlign w:val="superscript"/>
        </w:rPr>
        <w:t>in</w:t>
      </w:r>
      <w:r>
        <w:t xml:space="preserve"> Sabine Haag, Generaldirektorin KHM Museumsverband</w:t>
      </w:r>
    </w:p>
    <w:p w14:paraId="5A5849B4" w14:textId="77777777" w:rsidR="00B01288" w:rsidRPr="00B01288" w:rsidRDefault="00B01288" w:rsidP="00444E94">
      <w:pPr>
        <w:pStyle w:val="ikpAufzhlungszeichen2014"/>
        <w:framePr w:hSpace="141" w:wrap="around" w:vAnchor="text" w:hAnchor="page" w:x="1864" w:y="466"/>
        <w:numPr>
          <w:ilvl w:val="0"/>
          <w:numId w:val="11"/>
        </w:numPr>
        <w:spacing w:line="360" w:lineRule="auto"/>
      </w:pPr>
      <w:r>
        <w:t>Dr.</w:t>
      </w:r>
      <w:r w:rsidRPr="00444E94">
        <w:rPr>
          <w:vertAlign w:val="superscript"/>
        </w:rPr>
        <w:t>in</w:t>
      </w:r>
      <w:r>
        <w:t xml:space="preserve"> Cigdem Özel, Kuratorin der Sonderausstellung</w:t>
      </w:r>
    </w:p>
    <w:p w14:paraId="2BBF635F" w14:textId="77777777" w:rsidR="00B01288" w:rsidRDefault="00B01288" w:rsidP="00C53743">
      <w:pPr>
        <w:spacing w:line="360" w:lineRule="auto"/>
        <w:rPr>
          <w:rFonts w:cs="Arial"/>
          <w:bCs/>
          <w:sz w:val="22"/>
        </w:rPr>
      </w:pPr>
    </w:p>
    <w:p w14:paraId="7C28D9D7" w14:textId="4A1E6908" w:rsidR="00A00BA0" w:rsidRPr="00C53743" w:rsidRDefault="00A00BA0" w:rsidP="00C53743">
      <w:pPr>
        <w:autoSpaceDE w:val="0"/>
        <w:autoSpaceDN w:val="0"/>
        <w:adjustRightInd w:val="0"/>
        <w:spacing w:line="360" w:lineRule="auto"/>
        <w:rPr>
          <w:rFonts w:cs="Arial"/>
          <w:bCs/>
          <w:sz w:val="22"/>
        </w:rPr>
      </w:pPr>
      <w:r w:rsidRPr="00C53743">
        <w:rPr>
          <w:rFonts w:cs="Arial"/>
          <w:b/>
          <w:sz w:val="22"/>
        </w:rPr>
        <w:br/>
      </w:r>
      <w:r w:rsidRPr="00C53743">
        <w:rPr>
          <w:rFonts w:cs="Arial"/>
          <w:bCs/>
          <w:sz w:val="22"/>
        </w:rPr>
        <w:t xml:space="preserve">Der Katalog zur Ausstellung ist um € 24,90 im Museums-Shop des </w:t>
      </w:r>
      <w:proofErr w:type="spellStart"/>
      <w:r w:rsidRPr="00C53743">
        <w:rPr>
          <w:rFonts w:cs="Arial"/>
          <w:bCs/>
          <w:sz w:val="22"/>
        </w:rPr>
        <w:t>DomQuartiers</w:t>
      </w:r>
      <w:proofErr w:type="spellEnd"/>
      <w:r w:rsidRPr="00C53743">
        <w:rPr>
          <w:rFonts w:cs="Arial"/>
          <w:bCs/>
          <w:sz w:val="22"/>
        </w:rPr>
        <w:t xml:space="preserve"> sowie unter www.domquartier.at/shop erhältlich.</w:t>
      </w:r>
    </w:p>
    <w:p w14:paraId="1E3F691C" w14:textId="77777777" w:rsidR="00D01DCB" w:rsidRPr="00C53743" w:rsidRDefault="00D01DCB" w:rsidP="00C53743">
      <w:pPr>
        <w:spacing w:line="360" w:lineRule="auto"/>
        <w:ind w:left="360"/>
        <w:rPr>
          <w:rFonts w:cs="Arial"/>
          <w:sz w:val="21"/>
          <w:szCs w:val="21"/>
          <w:lang w:eastAsia="de-AT"/>
        </w:rPr>
      </w:pPr>
    </w:p>
    <w:p w14:paraId="01B02C72" w14:textId="168C8A64" w:rsidR="00D01DCB" w:rsidRPr="00C53743" w:rsidRDefault="00D01DCB" w:rsidP="00C53743">
      <w:pPr>
        <w:pStyle w:val="Default"/>
        <w:spacing w:line="360" w:lineRule="auto"/>
        <w:rPr>
          <w:color w:val="auto"/>
          <w:sz w:val="22"/>
          <w:szCs w:val="22"/>
          <w:u w:val="single"/>
        </w:rPr>
      </w:pPr>
      <w:r w:rsidRPr="00C53743">
        <w:rPr>
          <w:b/>
          <w:color w:val="auto"/>
          <w:sz w:val="22"/>
          <w:szCs w:val="22"/>
        </w:rPr>
        <w:t xml:space="preserve">Pressekontakte &amp; Rückfragen: </w:t>
      </w:r>
      <w:r w:rsidRPr="00C53743">
        <w:rPr>
          <w:b/>
          <w:color w:val="auto"/>
          <w:sz w:val="22"/>
          <w:szCs w:val="22"/>
        </w:rPr>
        <w:br/>
      </w:r>
      <w:r w:rsidRPr="00C53743">
        <w:rPr>
          <w:color w:val="auto"/>
          <w:sz w:val="22"/>
          <w:szCs w:val="22"/>
        </w:rPr>
        <w:t xml:space="preserve">Daniela Aichner, </w:t>
      </w:r>
      <w:r w:rsidRPr="0047067A">
        <w:rPr>
          <w:sz w:val="22"/>
          <w:szCs w:val="22"/>
        </w:rPr>
        <w:t>presse@domquartier.at</w:t>
      </w:r>
      <w:r w:rsidRPr="00C53743">
        <w:rPr>
          <w:rStyle w:val="Hyperlink"/>
          <w:color w:val="auto"/>
          <w:sz w:val="22"/>
          <w:szCs w:val="22"/>
          <w:u w:val="none"/>
        </w:rPr>
        <w:t xml:space="preserve">  </w:t>
      </w:r>
      <w:r w:rsidRPr="00C53743">
        <w:rPr>
          <w:color w:val="auto"/>
          <w:sz w:val="22"/>
          <w:szCs w:val="22"/>
        </w:rPr>
        <w:t>Tel.: +43 662 80 42 2106</w:t>
      </w:r>
    </w:p>
    <w:p w14:paraId="70A1F04A" w14:textId="49CE9C6A" w:rsidR="003C5C00" w:rsidRPr="00C53743" w:rsidRDefault="00D01DCB" w:rsidP="00C53743">
      <w:pPr>
        <w:pStyle w:val="Default"/>
        <w:spacing w:line="360" w:lineRule="auto"/>
        <w:rPr>
          <w:b/>
          <w:color w:val="auto"/>
          <w:sz w:val="22"/>
          <w:szCs w:val="22"/>
        </w:rPr>
      </w:pPr>
      <w:r w:rsidRPr="00C53743">
        <w:rPr>
          <w:bCs/>
          <w:color w:val="auto"/>
          <w:sz w:val="22"/>
          <w:szCs w:val="22"/>
        </w:rPr>
        <w:t>Mick Weinberger,</w:t>
      </w:r>
      <w:r w:rsidRPr="00C53743">
        <w:rPr>
          <w:b/>
          <w:color w:val="auto"/>
          <w:sz w:val="22"/>
          <w:szCs w:val="22"/>
        </w:rPr>
        <w:t xml:space="preserve"> </w:t>
      </w:r>
      <w:r w:rsidRPr="0047067A">
        <w:rPr>
          <w:sz w:val="22"/>
          <w:szCs w:val="22"/>
        </w:rPr>
        <w:t>domquartier@ikp.at</w:t>
      </w:r>
      <w:r w:rsidRPr="00C53743">
        <w:rPr>
          <w:rStyle w:val="Hyperlink"/>
          <w:color w:val="auto"/>
          <w:sz w:val="22"/>
          <w:szCs w:val="22"/>
          <w:u w:val="none"/>
        </w:rPr>
        <w:t xml:space="preserve">  </w:t>
      </w:r>
      <w:r w:rsidRPr="00C53743">
        <w:rPr>
          <w:color w:val="auto"/>
          <w:sz w:val="22"/>
          <w:szCs w:val="22"/>
        </w:rPr>
        <w:t xml:space="preserve">Tel.: </w:t>
      </w:r>
      <w:r w:rsidRPr="00C53743">
        <w:rPr>
          <w:rStyle w:val="Hyperlink"/>
          <w:color w:val="auto"/>
          <w:sz w:val="22"/>
          <w:szCs w:val="22"/>
          <w:u w:val="none"/>
        </w:rPr>
        <w:t>+43 699 10 66 32 58</w:t>
      </w:r>
      <w:r w:rsidR="003C5C00" w:rsidRPr="00C53743">
        <w:rPr>
          <w:b/>
          <w:bCs/>
          <w:sz w:val="22"/>
        </w:rPr>
        <w:br w:type="page"/>
      </w:r>
    </w:p>
    <w:p w14:paraId="66417439" w14:textId="010209C1" w:rsidR="0021155A" w:rsidRPr="00C53743" w:rsidRDefault="0021155A" w:rsidP="00C53743">
      <w:pPr>
        <w:autoSpaceDE w:val="0"/>
        <w:autoSpaceDN w:val="0"/>
        <w:adjustRightInd w:val="0"/>
        <w:spacing w:line="360" w:lineRule="auto"/>
        <w:rPr>
          <w:rFonts w:cs="Arial"/>
          <w:b/>
          <w:bCs/>
          <w:color w:val="000000"/>
          <w:sz w:val="32"/>
          <w:szCs w:val="32"/>
        </w:rPr>
      </w:pPr>
      <w:r w:rsidRPr="00C53743">
        <w:rPr>
          <w:rFonts w:cs="Arial"/>
          <w:b/>
          <w:bCs/>
          <w:color w:val="000000"/>
          <w:sz w:val="32"/>
          <w:szCs w:val="32"/>
        </w:rPr>
        <w:lastRenderedPageBreak/>
        <w:t xml:space="preserve">Die Farben der Serenissima. </w:t>
      </w:r>
      <w:r w:rsidRPr="00C53743">
        <w:rPr>
          <w:rFonts w:cs="Arial"/>
          <w:b/>
          <w:bCs/>
          <w:color w:val="000000"/>
          <w:sz w:val="32"/>
          <w:szCs w:val="32"/>
        </w:rPr>
        <w:br/>
      </w:r>
      <w:r w:rsidR="00A00BA0" w:rsidRPr="00C53743">
        <w:rPr>
          <w:rFonts w:cs="Arial"/>
          <w:b/>
          <w:bCs/>
          <w:color w:val="000000"/>
          <w:szCs w:val="24"/>
        </w:rPr>
        <w:t xml:space="preserve">Venezianische </w:t>
      </w:r>
      <w:r w:rsidRPr="00C53743">
        <w:rPr>
          <w:rFonts w:cs="Arial"/>
          <w:b/>
          <w:bCs/>
          <w:color w:val="000000"/>
          <w:szCs w:val="24"/>
        </w:rPr>
        <w:t>Meisterwerke von Tizian bis Canaletto</w:t>
      </w:r>
    </w:p>
    <w:p w14:paraId="127DE39D" w14:textId="77777777" w:rsidR="00A00BA0" w:rsidRPr="00C53743" w:rsidRDefault="00A00BA0" w:rsidP="00C53743">
      <w:pPr>
        <w:autoSpaceDE w:val="0"/>
        <w:autoSpaceDN w:val="0"/>
        <w:adjustRightInd w:val="0"/>
        <w:spacing w:line="360" w:lineRule="auto"/>
        <w:rPr>
          <w:rStyle w:val="Fett"/>
          <w:rFonts w:eastAsia="Times New Roman" w:cs="Arial"/>
          <w:bCs w:val="0"/>
          <w:color w:val="000000"/>
          <w:sz w:val="22"/>
          <w:lang w:eastAsia="de-AT"/>
        </w:rPr>
      </w:pPr>
    </w:p>
    <w:p w14:paraId="7AD2D43E" w14:textId="344934DE" w:rsidR="00D6035F" w:rsidRPr="00C53743" w:rsidRDefault="0021155A" w:rsidP="00C53743">
      <w:pPr>
        <w:autoSpaceDE w:val="0"/>
        <w:autoSpaceDN w:val="0"/>
        <w:adjustRightInd w:val="0"/>
        <w:spacing w:line="360" w:lineRule="auto"/>
        <w:rPr>
          <w:rStyle w:val="Fett"/>
          <w:rFonts w:eastAsia="Times New Roman" w:cs="Arial"/>
          <w:color w:val="000000"/>
          <w:sz w:val="22"/>
        </w:rPr>
      </w:pPr>
      <w:r w:rsidRPr="00C53743">
        <w:rPr>
          <w:rStyle w:val="Fett"/>
          <w:rFonts w:eastAsia="Times New Roman" w:cs="Arial"/>
          <w:bCs w:val="0"/>
          <w:color w:val="000000"/>
          <w:sz w:val="22"/>
          <w:lang w:eastAsia="de-AT"/>
        </w:rPr>
        <w:t>Vom 21. Juni 2024 bis 6. Jänner 2025 präsentiert das DomQuartier Salzburg in seinem 10. Jubiläumsjahr in der Residenzgalerie den ersten Gastauftritt des Kunsthistorischen Museums</w:t>
      </w:r>
      <w:r w:rsidR="00817AB1" w:rsidRPr="00C53743">
        <w:rPr>
          <w:rStyle w:val="Fett"/>
          <w:rFonts w:eastAsia="Times New Roman" w:cs="Arial"/>
          <w:bCs w:val="0"/>
          <w:color w:val="000000"/>
          <w:sz w:val="22"/>
          <w:lang w:eastAsia="de-AT"/>
        </w:rPr>
        <w:t xml:space="preserve"> Wien</w:t>
      </w:r>
      <w:r w:rsidRPr="00C53743">
        <w:rPr>
          <w:rStyle w:val="Fett"/>
          <w:rFonts w:eastAsia="Times New Roman" w:cs="Arial"/>
          <w:bCs w:val="0"/>
          <w:color w:val="000000"/>
          <w:sz w:val="22"/>
          <w:lang w:eastAsia="de-AT"/>
        </w:rPr>
        <w:t xml:space="preserve"> in Salzburg. Die </w:t>
      </w:r>
      <w:r w:rsidR="009D537E" w:rsidRPr="00C53743">
        <w:rPr>
          <w:rStyle w:val="Fett"/>
          <w:rFonts w:eastAsia="Times New Roman" w:cs="Arial"/>
          <w:bCs w:val="0"/>
          <w:color w:val="000000"/>
          <w:sz w:val="22"/>
          <w:lang w:eastAsia="de-AT"/>
        </w:rPr>
        <w:t>„</w:t>
      </w:r>
      <w:r w:rsidRPr="00C53743">
        <w:rPr>
          <w:rStyle w:val="Fett"/>
          <w:rFonts w:eastAsia="Times New Roman" w:cs="Arial"/>
          <w:bCs w:val="0"/>
          <w:color w:val="000000"/>
          <w:sz w:val="22"/>
          <w:lang w:eastAsia="de-AT"/>
        </w:rPr>
        <w:t>Farben der Serenissima</w:t>
      </w:r>
      <w:r w:rsidR="009D537E" w:rsidRPr="00C53743">
        <w:rPr>
          <w:rStyle w:val="Fett"/>
          <w:rFonts w:eastAsia="Times New Roman" w:cs="Arial"/>
          <w:bCs w:val="0"/>
          <w:color w:val="000000"/>
          <w:sz w:val="22"/>
          <w:lang w:eastAsia="de-AT"/>
        </w:rPr>
        <w:t>“</w:t>
      </w:r>
      <w:r w:rsidR="00817AB1" w:rsidRPr="00C53743">
        <w:rPr>
          <w:rStyle w:val="Fett"/>
          <w:rFonts w:eastAsia="Times New Roman" w:cs="Arial"/>
          <w:bCs w:val="0"/>
          <w:color w:val="000000"/>
          <w:sz w:val="22"/>
          <w:lang w:eastAsia="de-AT"/>
        </w:rPr>
        <w:t xml:space="preserve"> </w:t>
      </w:r>
      <w:r w:rsidRPr="00C53743">
        <w:rPr>
          <w:rStyle w:val="Fett"/>
          <w:rFonts w:eastAsia="Times New Roman" w:cs="Arial"/>
          <w:bCs w:val="0"/>
          <w:color w:val="000000"/>
          <w:sz w:val="22"/>
          <w:lang w:eastAsia="de-AT"/>
        </w:rPr>
        <w:t xml:space="preserve">ist die erste Ausstellung unter der Leitung der neuen Direktorin des </w:t>
      </w:r>
      <w:proofErr w:type="spellStart"/>
      <w:r w:rsidRPr="00C53743">
        <w:rPr>
          <w:rStyle w:val="Fett"/>
          <w:rFonts w:eastAsia="Times New Roman" w:cs="Arial"/>
          <w:bCs w:val="0"/>
          <w:color w:val="000000"/>
          <w:sz w:val="22"/>
          <w:lang w:eastAsia="de-AT"/>
        </w:rPr>
        <w:t>DomQuartiers</w:t>
      </w:r>
      <w:proofErr w:type="spellEnd"/>
      <w:r w:rsidRPr="00C53743">
        <w:rPr>
          <w:rStyle w:val="Fett"/>
          <w:rFonts w:eastAsia="Times New Roman" w:cs="Arial"/>
          <w:bCs w:val="0"/>
          <w:color w:val="000000"/>
          <w:sz w:val="22"/>
          <w:lang w:eastAsia="de-AT"/>
        </w:rPr>
        <w:t xml:space="preserve"> </w:t>
      </w:r>
      <w:r w:rsidR="00D35B2D" w:rsidRPr="00C53743">
        <w:rPr>
          <w:rStyle w:val="Fett"/>
          <w:rFonts w:eastAsia="Times New Roman" w:cs="Arial"/>
          <w:bCs w:val="0"/>
          <w:color w:val="000000"/>
          <w:sz w:val="22"/>
          <w:lang w:eastAsia="de-AT"/>
        </w:rPr>
        <w:t xml:space="preserve">Dr. </w:t>
      </w:r>
      <w:r w:rsidRPr="00C53743">
        <w:rPr>
          <w:rStyle w:val="Fett"/>
          <w:rFonts w:eastAsia="Times New Roman" w:cs="Arial"/>
          <w:bCs w:val="0"/>
          <w:color w:val="000000"/>
          <w:sz w:val="22"/>
          <w:lang w:eastAsia="de-AT"/>
        </w:rPr>
        <w:t>Andrea Stockhammer. Die umfassende Schau erzählt unter dem Titel „</w:t>
      </w:r>
      <w:r w:rsidR="00715FDB" w:rsidRPr="00C53743">
        <w:rPr>
          <w:rStyle w:val="Fett"/>
          <w:rFonts w:eastAsia="Times New Roman" w:cs="Arial"/>
          <w:bCs w:val="0"/>
          <w:color w:val="000000"/>
          <w:sz w:val="22"/>
          <w:lang w:eastAsia="de-AT"/>
        </w:rPr>
        <w:t>Die Farben der Serenissima</w:t>
      </w:r>
      <w:r w:rsidRPr="00C53743">
        <w:rPr>
          <w:rStyle w:val="Fett"/>
          <w:rFonts w:eastAsia="Times New Roman" w:cs="Arial"/>
          <w:bCs w:val="0"/>
          <w:color w:val="000000"/>
          <w:sz w:val="22"/>
          <w:lang w:eastAsia="de-AT"/>
        </w:rPr>
        <w:t xml:space="preserve">. Venezianische Meisterwerke von Tizian bis Canaletto“ die </w:t>
      </w:r>
      <w:r w:rsidR="00D6035F" w:rsidRPr="00C53743">
        <w:rPr>
          <w:rStyle w:val="Fett"/>
          <w:rFonts w:eastAsia="Times New Roman" w:cs="Arial"/>
          <w:color w:val="000000"/>
          <w:sz w:val="22"/>
        </w:rPr>
        <w:t>fulminante Erfolgsgeschichte der Malerei in Venedig von der Renaissance bis zum Rokoko.</w:t>
      </w:r>
    </w:p>
    <w:p w14:paraId="78DFA65B" w14:textId="77777777" w:rsidR="00345ED9" w:rsidRPr="00C53743" w:rsidRDefault="00345ED9" w:rsidP="00C53743">
      <w:pPr>
        <w:autoSpaceDE w:val="0"/>
        <w:autoSpaceDN w:val="0"/>
        <w:adjustRightInd w:val="0"/>
        <w:spacing w:line="360" w:lineRule="auto"/>
        <w:rPr>
          <w:rFonts w:cs="Arial"/>
          <w:sz w:val="16"/>
          <w:szCs w:val="16"/>
        </w:rPr>
      </w:pPr>
    </w:p>
    <w:p w14:paraId="5EE7797E" w14:textId="39629F38" w:rsidR="005D089F" w:rsidRPr="00A175E5" w:rsidRDefault="005D089F" w:rsidP="005D089F">
      <w:pPr>
        <w:spacing w:line="360" w:lineRule="auto"/>
        <w:rPr>
          <w:rFonts w:cs="Arial"/>
          <w:bCs/>
          <w:i/>
          <w:iCs/>
          <w:sz w:val="22"/>
        </w:rPr>
      </w:pPr>
      <w:r w:rsidRPr="00A175E5">
        <w:rPr>
          <w:rFonts w:cs="Arial"/>
          <w:b/>
          <w:sz w:val="22"/>
        </w:rPr>
        <w:t>Landeshauptmann Dr. Wilfried Haslauer</w:t>
      </w:r>
      <w:r w:rsidRPr="005D089F">
        <w:rPr>
          <w:rFonts w:cs="Arial"/>
          <w:bCs/>
          <w:sz w:val="22"/>
        </w:rPr>
        <w:t xml:space="preserve"> </w:t>
      </w:r>
      <w:r w:rsidRPr="000156FB">
        <w:rPr>
          <w:rFonts w:cs="Arial"/>
          <w:bCs/>
          <w:iCs/>
          <w:sz w:val="22"/>
        </w:rPr>
        <w:t>betont</w:t>
      </w:r>
      <w:r w:rsidRPr="00A175E5">
        <w:rPr>
          <w:rFonts w:cs="Arial"/>
          <w:bCs/>
          <w:i/>
          <w:iCs/>
          <w:sz w:val="22"/>
        </w:rPr>
        <w:t>: „Salzburg ist immer schon dafür prädestiniert gewesen, internationalen Kunst- und Kulturschätzen die perfekte Bühne zu bieten. Es macht mich sehr stolz, dass das DomQuartier anlässlich seines 10-jährigen Bestehens für das nächste halbe Jahr einen derartigen Rahmen bieten darf, um den Einheimischen, wie auch unseren Gästen aus aller Welt, Einblicke in die unvergleichliche venezianische Kunst- und Kulturgeschichte zu geben. Diese Sonderausstellung ist ein weiterer Schritt unserer Bemühungen, den Museumsstandort Salzburg sukzessive zu stärken und aufzuwerten. Mein besonderer Dank gilt an dieser Stelle auch den Verantwortlichen der Bundesmuseen für die ausgesprochen gute Zusammenarbeit. Wir werden auch in Zukunft daran arbeiten, dass wir in Salzburg weitere hochkarätige Ausstellungen kuratieren können!“</w:t>
      </w:r>
    </w:p>
    <w:p w14:paraId="3A8147BC" w14:textId="77777777" w:rsidR="005D089F" w:rsidRDefault="005D089F" w:rsidP="00C53743">
      <w:pPr>
        <w:autoSpaceDE w:val="0"/>
        <w:autoSpaceDN w:val="0"/>
        <w:adjustRightInd w:val="0"/>
        <w:spacing w:line="360" w:lineRule="auto"/>
        <w:rPr>
          <w:rFonts w:cs="Arial"/>
          <w:bCs/>
          <w:sz w:val="22"/>
        </w:rPr>
      </w:pPr>
    </w:p>
    <w:p w14:paraId="5E8B0E21" w14:textId="1782E889" w:rsidR="00345ED9" w:rsidRPr="00C53743" w:rsidRDefault="00345ED9" w:rsidP="00C53743">
      <w:pPr>
        <w:autoSpaceDE w:val="0"/>
        <w:autoSpaceDN w:val="0"/>
        <w:adjustRightInd w:val="0"/>
        <w:spacing w:line="360" w:lineRule="auto"/>
        <w:rPr>
          <w:rFonts w:cs="Arial"/>
          <w:bCs/>
          <w:sz w:val="22"/>
        </w:rPr>
      </w:pPr>
      <w:r w:rsidRPr="00C53743">
        <w:rPr>
          <w:rFonts w:cs="Arial"/>
          <w:bCs/>
          <w:sz w:val="22"/>
        </w:rPr>
        <w:t>Die</w:t>
      </w:r>
      <w:r w:rsidR="00803223" w:rsidRPr="00C53743">
        <w:rPr>
          <w:rFonts w:cs="Arial"/>
          <w:bCs/>
          <w:sz w:val="22"/>
        </w:rPr>
        <w:t xml:space="preserve"> </w:t>
      </w:r>
      <w:r w:rsidRPr="00C53743">
        <w:rPr>
          <w:rFonts w:cs="Arial"/>
          <w:bCs/>
          <w:sz w:val="22"/>
        </w:rPr>
        <w:t>Verwendung kostbarer Farben, die neuartige, lockere Malweise</w:t>
      </w:r>
      <w:r w:rsidR="00803223" w:rsidRPr="00C53743">
        <w:rPr>
          <w:rFonts w:cs="Arial"/>
          <w:bCs/>
          <w:sz w:val="22"/>
        </w:rPr>
        <w:t xml:space="preserve"> </w:t>
      </w:r>
      <w:r w:rsidRPr="00C53743">
        <w:rPr>
          <w:rFonts w:cs="Arial"/>
          <w:bCs/>
          <w:sz w:val="22"/>
        </w:rPr>
        <w:t>sowie die erstaunliche Kontinuität von typischen Motiven waren in</w:t>
      </w:r>
      <w:r w:rsidR="00803223" w:rsidRPr="00C53743">
        <w:rPr>
          <w:rFonts w:cs="Arial"/>
          <w:bCs/>
          <w:sz w:val="22"/>
        </w:rPr>
        <w:t xml:space="preserve"> </w:t>
      </w:r>
      <w:r w:rsidRPr="00C53743">
        <w:rPr>
          <w:rFonts w:cs="Arial"/>
          <w:bCs/>
          <w:sz w:val="22"/>
        </w:rPr>
        <w:t>der venezianischen Malerei dieser Zeit von essentieller Bedeutung.</w:t>
      </w:r>
      <w:r w:rsidR="00803223" w:rsidRPr="00C53743">
        <w:rPr>
          <w:rFonts w:cs="Arial"/>
          <w:bCs/>
          <w:sz w:val="22"/>
        </w:rPr>
        <w:t xml:space="preserve"> </w:t>
      </w:r>
      <w:r w:rsidRPr="00C53743">
        <w:rPr>
          <w:rFonts w:cs="Arial"/>
          <w:bCs/>
          <w:sz w:val="22"/>
        </w:rPr>
        <w:t xml:space="preserve">Diese Qualitäten charakterisieren </w:t>
      </w:r>
      <w:r w:rsidR="008F3358" w:rsidRPr="00C53743">
        <w:rPr>
          <w:rFonts w:cs="Arial"/>
          <w:bCs/>
          <w:sz w:val="22"/>
        </w:rPr>
        <w:t>über vierzig</w:t>
      </w:r>
      <w:r w:rsidR="00E20E52" w:rsidRPr="00C53743">
        <w:rPr>
          <w:rFonts w:cs="Arial"/>
          <w:bCs/>
          <w:sz w:val="22"/>
        </w:rPr>
        <w:t xml:space="preserve"> </w:t>
      </w:r>
      <w:r w:rsidRPr="00C53743">
        <w:rPr>
          <w:rFonts w:cs="Arial"/>
          <w:bCs/>
          <w:sz w:val="22"/>
        </w:rPr>
        <w:t>herausragende Werke von Tizian</w:t>
      </w:r>
      <w:r w:rsidR="00803223" w:rsidRPr="00C53743">
        <w:rPr>
          <w:rFonts w:cs="Arial"/>
          <w:bCs/>
          <w:sz w:val="22"/>
        </w:rPr>
        <w:t xml:space="preserve"> </w:t>
      </w:r>
      <w:r w:rsidRPr="00C53743">
        <w:rPr>
          <w:rFonts w:cs="Arial"/>
          <w:bCs/>
          <w:sz w:val="22"/>
        </w:rPr>
        <w:t xml:space="preserve">über Tintoretto </w:t>
      </w:r>
      <w:r w:rsidR="006B3B99">
        <w:rPr>
          <w:rFonts w:cs="Arial"/>
          <w:bCs/>
          <w:sz w:val="22"/>
        </w:rPr>
        <w:t>bis zu</w:t>
      </w:r>
      <w:r w:rsidR="006B3B99" w:rsidRPr="00C53743">
        <w:rPr>
          <w:rFonts w:cs="Arial"/>
          <w:bCs/>
          <w:sz w:val="22"/>
        </w:rPr>
        <w:t xml:space="preserve"> </w:t>
      </w:r>
      <w:r w:rsidRPr="00C53743">
        <w:rPr>
          <w:rFonts w:cs="Arial"/>
          <w:bCs/>
          <w:sz w:val="22"/>
        </w:rPr>
        <w:t>Veronese</w:t>
      </w:r>
      <w:r w:rsidR="00C53743" w:rsidRPr="00C53743">
        <w:rPr>
          <w:rFonts w:cs="Arial"/>
          <w:bCs/>
          <w:sz w:val="22"/>
        </w:rPr>
        <w:t xml:space="preserve">. </w:t>
      </w:r>
      <w:r w:rsidRPr="00C53743">
        <w:rPr>
          <w:rFonts w:cs="Arial"/>
          <w:bCs/>
          <w:sz w:val="22"/>
        </w:rPr>
        <w:t>Die Werke Tizians und</w:t>
      </w:r>
      <w:r w:rsidR="00803223" w:rsidRPr="00C53743">
        <w:rPr>
          <w:rFonts w:cs="Arial"/>
          <w:bCs/>
          <w:sz w:val="22"/>
        </w:rPr>
        <w:t xml:space="preserve"> </w:t>
      </w:r>
      <w:r w:rsidRPr="00C53743">
        <w:rPr>
          <w:rFonts w:cs="Arial"/>
          <w:bCs/>
          <w:sz w:val="22"/>
        </w:rPr>
        <w:t>seiner Zeitgenossen fanden noch Jahrhunderte später Nachhall in</w:t>
      </w:r>
    </w:p>
    <w:p w14:paraId="19982B08" w14:textId="6734137E" w:rsidR="006008B7" w:rsidRDefault="00345ED9" w:rsidP="00C53743">
      <w:pPr>
        <w:autoSpaceDE w:val="0"/>
        <w:autoSpaceDN w:val="0"/>
        <w:adjustRightInd w:val="0"/>
        <w:spacing w:line="360" w:lineRule="auto"/>
        <w:rPr>
          <w:rFonts w:cs="Arial"/>
          <w:bCs/>
          <w:sz w:val="22"/>
        </w:rPr>
      </w:pPr>
      <w:r w:rsidRPr="00C53743">
        <w:rPr>
          <w:rFonts w:cs="Arial"/>
          <w:bCs/>
          <w:sz w:val="22"/>
        </w:rPr>
        <w:t>der europäischen Malerei und Sammlungskultur. Die Geschichte der</w:t>
      </w:r>
      <w:r w:rsidR="00803223" w:rsidRPr="00C53743">
        <w:rPr>
          <w:rFonts w:cs="Arial"/>
          <w:bCs/>
          <w:sz w:val="22"/>
        </w:rPr>
        <w:t xml:space="preserve"> </w:t>
      </w:r>
      <w:r w:rsidRPr="00C53743">
        <w:rPr>
          <w:rFonts w:cs="Arial"/>
          <w:bCs/>
          <w:sz w:val="22"/>
        </w:rPr>
        <w:t>ehemals kaiserlichen Sammlungen ist der beste Beleg dafür. In der</w:t>
      </w:r>
      <w:r w:rsidR="00803223" w:rsidRPr="00C53743">
        <w:rPr>
          <w:rFonts w:cs="Arial"/>
          <w:bCs/>
          <w:sz w:val="22"/>
        </w:rPr>
        <w:t xml:space="preserve"> </w:t>
      </w:r>
      <w:r w:rsidRPr="00C53743">
        <w:rPr>
          <w:rFonts w:cs="Arial"/>
          <w:bCs/>
          <w:sz w:val="22"/>
        </w:rPr>
        <w:t xml:space="preserve">Zusammenschau mit </w:t>
      </w:r>
      <w:r w:rsidR="008F3358" w:rsidRPr="00C53743">
        <w:rPr>
          <w:rFonts w:cs="Arial"/>
          <w:bCs/>
          <w:sz w:val="22"/>
        </w:rPr>
        <w:t xml:space="preserve">über zehn </w:t>
      </w:r>
      <w:r w:rsidRPr="00C53743">
        <w:rPr>
          <w:rFonts w:cs="Arial"/>
          <w:bCs/>
          <w:sz w:val="22"/>
        </w:rPr>
        <w:t>Beispielen anderer Kunstgattungen</w:t>
      </w:r>
      <w:r w:rsidR="00803223" w:rsidRPr="00C53743">
        <w:rPr>
          <w:rFonts w:cs="Arial"/>
          <w:bCs/>
          <w:sz w:val="22"/>
        </w:rPr>
        <w:t xml:space="preserve"> </w:t>
      </w:r>
      <w:r w:rsidRPr="00C53743">
        <w:rPr>
          <w:rFonts w:cs="Arial"/>
          <w:bCs/>
          <w:sz w:val="22"/>
        </w:rPr>
        <w:t xml:space="preserve">entsteht ein facettenreiches Bild der </w:t>
      </w:r>
      <w:r w:rsidRPr="00C53743">
        <w:rPr>
          <w:rFonts w:cs="Arial"/>
          <w:bCs/>
          <w:sz w:val="22"/>
        </w:rPr>
        <w:lastRenderedPageBreak/>
        <w:t>venezianischen Kunstproduktion,</w:t>
      </w:r>
      <w:r w:rsidR="00803223" w:rsidRPr="00C53743">
        <w:rPr>
          <w:rFonts w:cs="Arial"/>
          <w:bCs/>
          <w:sz w:val="22"/>
        </w:rPr>
        <w:t xml:space="preserve"> </w:t>
      </w:r>
      <w:r w:rsidRPr="00C53743">
        <w:rPr>
          <w:rFonts w:cs="Arial"/>
          <w:bCs/>
          <w:sz w:val="22"/>
        </w:rPr>
        <w:t>wie es abseits der traditionellen Sammlungsstrukturen des Kunsthistorischen</w:t>
      </w:r>
      <w:r w:rsidR="00803223" w:rsidRPr="00C53743">
        <w:rPr>
          <w:rFonts w:cs="Arial"/>
          <w:bCs/>
          <w:sz w:val="22"/>
        </w:rPr>
        <w:t xml:space="preserve"> </w:t>
      </w:r>
      <w:r w:rsidRPr="00C53743">
        <w:rPr>
          <w:rFonts w:cs="Arial"/>
          <w:bCs/>
          <w:sz w:val="22"/>
        </w:rPr>
        <w:t>Museums nur in einer Sonderausstellung möglich ist.</w:t>
      </w:r>
      <w:r w:rsidR="008F3358" w:rsidRPr="00C53743">
        <w:rPr>
          <w:rFonts w:cs="Arial"/>
          <w:bCs/>
          <w:sz w:val="22"/>
        </w:rPr>
        <w:t xml:space="preserve"> </w:t>
      </w:r>
      <w:r w:rsidR="006008B7" w:rsidRPr="00C53743">
        <w:rPr>
          <w:rFonts w:cs="Arial"/>
          <w:bCs/>
          <w:sz w:val="22"/>
        </w:rPr>
        <w:t xml:space="preserve">In ihrer Gliederung greift die Ausstellung Gattungen und Sujets auf, die die wesentlichen Entwicklungen veranschaulichen: von der Stadt in der Lagune zu den Landschaften, von den mythologischen Geschichten über die Porträts, die religiösen Bilder bis zu den </w:t>
      </w:r>
      <w:proofErr w:type="spellStart"/>
      <w:r w:rsidR="006008B7" w:rsidRPr="00C53743">
        <w:rPr>
          <w:rFonts w:cs="Arial"/>
          <w:bCs/>
          <w:sz w:val="22"/>
        </w:rPr>
        <w:t>halbfigurigen</w:t>
      </w:r>
      <w:proofErr w:type="spellEnd"/>
      <w:r w:rsidR="006008B7" w:rsidRPr="00C53743">
        <w:rPr>
          <w:rFonts w:cs="Arial"/>
          <w:bCs/>
          <w:sz w:val="22"/>
        </w:rPr>
        <w:t xml:space="preserve"> Historien mit dramatischen Momenten und dem Thema, das Salzburg und Venedig mehr als anderes verbindet: die Musik. Abschließend soll der </w:t>
      </w:r>
      <w:proofErr w:type="spellStart"/>
      <w:r w:rsidR="008666EF" w:rsidRPr="00C53743">
        <w:rPr>
          <w:rFonts w:cs="Arial"/>
          <w:bCs/>
          <w:i/>
          <w:iCs/>
          <w:sz w:val="22"/>
        </w:rPr>
        <w:t>C</w:t>
      </w:r>
      <w:r w:rsidR="006008B7" w:rsidRPr="00C53743">
        <w:rPr>
          <w:rFonts w:cs="Arial"/>
          <w:bCs/>
          <w:i/>
          <w:iCs/>
          <w:sz w:val="22"/>
        </w:rPr>
        <w:t>olorito</w:t>
      </w:r>
      <w:proofErr w:type="spellEnd"/>
      <w:r w:rsidR="006008B7" w:rsidRPr="00C53743">
        <w:rPr>
          <w:rFonts w:cs="Arial"/>
          <w:bCs/>
          <w:i/>
          <w:iCs/>
          <w:sz w:val="22"/>
        </w:rPr>
        <w:t xml:space="preserve"> alla </w:t>
      </w:r>
      <w:proofErr w:type="spellStart"/>
      <w:r w:rsidR="006008B7" w:rsidRPr="00C53743">
        <w:rPr>
          <w:rFonts w:cs="Arial"/>
          <w:bCs/>
          <w:i/>
          <w:iCs/>
          <w:sz w:val="22"/>
        </w:rPr>
        <w:t>veneziana</w:t>
      </w:r>
      <w:proofErr w:type="spellEnd"/>
      <w:r w:rsidR="006008B7" w:rsidRPr="00C53743">
        <w:rPr>
          <w:rFonts w:cs="Arial"/>
          <w:bCs/>
          <w:sz w:val="22"/>
        </w:rPr>
        <w:t xml:space="preserve"> und das Kolorit im 18. Jahrhundert thematisiert werden.</w:t>
      </w:r>
    </w:p>
    <w:p w14:paraId="0CD68209" w14:textId="77777777" w:rsidR="00723207" w:rsidRPr="00C53743" w:rsidRDefault="00723207" w:rsidP="00C53743">
      <w:pPr>
        <w:autoSpaceDE w:val="0"/>
        <w:autoSpaceDN w:val="0"/>
        <w:adjustRightInd w:val="0"/>
        <w:spacing w:line="360" w:lineRule="auto"/>
        <w:rPr>
          <w:rFonts w:cs="Arial"/>
          <w:bCs/>
          <w:sz w:val="22"/>
        </w:rPr>
      </w:pPr>
    </w:p>
    <w:p w14:paraId="30CA9585" w14:textId="77777777" w:rsidR="00B469D5" w:rsidRPr="00C53743" w:rsidRDefault="00B469D5" w:rsidP="00C53743">
      <w:pPr>
        <w:spacing w:line="360" w:lineRule="auto"/>
        <w:rPr>
          <w:rFonts w:cs="Arial"/>
          <w:b/>
          <w:sz w:val="22"/>
        </w:rPr>
      </w:pPr>
      <w:r w:rsidRPr="00C53743">
        <w:rPr>
          <w:rFonts w:cs="Arial"/>
          <w:b/>
          <w:sz w:val="22"/>
        </w:rPr>
        <w:t>Venedig in Salzburg: eine alte Liebe</w:t>
      </w:r>
    </w:p>
    <w:p w14:paraId="0D950BE9" w14:textId="281528DE" w:rsidR="00F64963" w:rsidRDefault="00B469D5" w:rsidP="00C53743">
      <w:pPr>
        <w:pStyle w:val="Listenabsatz"/>
        <w:spacing w:line="360" w:lineRule="auto"/>
        <w:ind w:left="0"/>
        <w:rPr>
          <w:rFonts w:cs="Arial"/>
          <w:i/>
          <w:iCs/>
          <w:sz w:val="22"/>
        </w:rPr>
      </w:pPr>
      <w:r w:rsidRPr="00C53743">
        <w:rPr>
          <w:rFonts w:cs="Arial"/>
          <w:b/>
          <w:bCs/>
          <w:sz w:val="22"/>
        </w:rPr>
        <w:t>Dr. Andrea Stockhammer</w:t>
      </w:r>
      <w:r w:rsidRPr="00C53743">
        <w:rPr>
          <w:rFonts w:cs="Arial"/>
          <w:sz w:val="22"/>
        </w:rPr>
        <w:t xml:space="preserve">, </w:t>
      </w:r>
      <w:r w:rsidRPr="00C53743">
        <w:rPr>
          <w:rFonts w:cs="Arial"/>
          <w:sz w:val="22"/>
          <w:lang w:eastAsia="de-AT"/>
        </w:rPr>
        <w:t>Direktorin DomQuartier Salzburg</w:t>
      </w:r>
      <w:r w:rsidRPr="00C53743">
        <w:rPr>
          <w:rFonts w:cs="Arial"/>
          <w:sz w:val="22"/>
        </w:rPr>
        <w:t xml:space="preserve">: </w:t>
      </w:r>
      <w:r w:rsidRPr="00C53743">
        <w:rPr>
          <w:rFonts w:cs="Arial"/>
          <w:i/>
          <w:iCs/>
          <w:sz w:val="22"/>
        </w:rPr>
        <w:t>„Salzburg hat jahrhundertelang intensive Beziehungen zu Venedig gepflegt. Es entwickelten sich neben kaufmännischen Beziehungen auch künstlerische Beziehungen aller Art, im Bereich der Architektur, der bildenden Kunst und der Musik. Grund genug, der venezianischen Malerei der Renaissance einen prominenten Auftritt in Salzburg zu geben. Ab 21. Juni präsentiert die Residenzgalerie den ersten Gastauftritt des Kunsthistorischen Museums Wien in Salzburg mit Werken von Tizian über Tintoretto und Veronese bis Canaletto.“</w:t>
      </w:r>
    </w:p>
    <w:p w14:paraId="40BE2F00" w14:textId="77777777" w:rsidR="00CE4C9D" w:rsidRDefault="00CE4C9D" w:rsidP="00C53743">
      <w:pPr>
        <w:pStyle w:val="Listenabsatz"/>
        <w:spacing w:line="360" w:lineRule="auto"/>
        <w:ind w:left="0"/>
        <w:rPr>
          <w:rFonts w:cs="Arial"/>
          <w:i/>
          <w:iCs/>
          <w:sz w:val="22"/>
        </w:rPr>
      </w:pPr>
    </w:p>
    <w:p w14:paraId="7D93F6EB" w14:textId="77777777" w:rsidR="00CE4C9D" w:rsidRDefault="00F64963" w:rsidP="00CE4C9D">
      <w:pPr>
        <w:pStyle w:val="Listenabsatz"/>
        <w:spacing w:line="360" w:lineRule="auto"/>
        <w:ind w:left="0"/>
        <w:rPr>
          <w:color w:val="000000" w:themeColor="text1"/>
          <w:sz w:val="22"/>
          <w:szCs w:val="20"/>
        </w:rPr>
      </w:pPr>
      <w:r w:rsidRPr="008D4070">
        <w:rPr>
          <w:color w:val="000000" w:themeColor="text1"/>
          <w:sz w:val="22"/>
          <w:szCs w:val="20"/>
        </w:rPr>
        <w:t xml:space="preserve">Es war </w:t>
      </w:r>
      <w:r w:rsidR="001D75EF" w:rsidRPr="008D4070">
        <w:rPr>
          <w:color w:val="000000" w:themeColor="text1"/>
          <w:sz w:val="22"/>
          <w:szCs w:val="20"/>
        </w:rPr>
        <w:t xml:space="preserve">unter anderem </w:t>
      </w:r>
      <w:r w:rsidRPr="008D4070">
        <w:rPr>
          <w:color w:val="000000" w:themeColor="text1"/>
          <w:sz w:val="22"/>
          <w:szCs w:val="20"/>
        </w:rPr>
        <w:t xml:space="preserve">Fürsterzbischof Wolf Dietrich von </w:t>
      </w:r>
      <w:proofErr w:type="spellStart"/>
      <w:r w:rsidRPr="008D4070">
        <w:rPr>
          <w:color w:val="000000" w:themeColor="text1"/>
          <w:sz w:val="22"/>
          <w:szCs w:val="20"/>
        </w:rPr>
        <w:t>Raitenau</w:t>
      </w:r>
      <w:proofErr w:type="spellEnd"/>
      <w:r w:rsidRPr="008D4070">
        <w:rPr>
          <w:color w:val="000000" w:themeColor="text1"/>
          <w:sz w:val="22"/>
          <w:szCs w:val="20"/>
        </w:rPr>
        <w:t>, der das italienische Flair nach Salzburg brachte. Seine Wertschätzung für die Malerei von Bassano oder für die Zeichenkunst von Veronese spiegelte sich in seinen Sammlungsbeständen wider</w:t>
      </w:r>
      <w:r w:rsidR="001D75EF" w:rsidRPr="008D4070">
        <w:rPr>
          <w:color w:val="000000" w:themeColor="text1"/>
          <w:sz w:val="22"/>
          <w:szCs w:val="20"/>
        </w:rPr>
        <w:t xml:space="preserve">. </w:t>
      </w:r>
    </w:p>
    <w:p w14:paraId="05A342AC" w14:textId="77777777" w:rsidR="00CE4C9D" w:rsidRDefault="00CE4C9D" w:rsidP="00CE4C9D">
      <w:pPr>
        <w:pStyle w:val="Listenabsatz"/>
        <w:spacing w:line="360" w:lineRule="auto"/>
        <w:ind w:left="0"/>
        <w:rPr>
          <w:color w:val="000000" w:themeColor="text1"/>
          <w:sz w:val="22"/>
          <w:szCs w:val="20"/>
        </w:rPr>
      </w:pPr>
    </w:p>
    <w:p w14:paraId="0FC74255" w14:textId="63416280" w:rsidR="00CE4C9D" w:rsidRPr="00936DD3" w:rsidRDefault="00CE4C9D" w:rsidP="00C53743">
      <w:pPr>
        <w:pStyle w:val="Listenabsatz"/>
        <w:spacing w:line="360" w:lineRule="auto"/>
        <w:ind w:left="0"/>
        <w:rPr>
          <w:rFonts w:cs="Arial"/>
          <w:color w:val="000000" w:themeColor="text1"/>
          <w:sz w:val="22"/>
          <w:szCs w:val="20"/>
        </w:rPr>
      </w:pPr>
      <w:r w:rsidRPr="00936DD3">
        <w:rPr>
          <w:rFonts w:cs="Arial"/>
          <w:b/>
          <w:bCs/>
          <w:sz w:val="22"/>
          <w:szCs w:val="20"/>
          <w:lang w:val="de-DE"/>
        </w:rPr>
        <w:t xml:space="preserve">Sabine Haag, </w:t>
      </w:r>
      <w:r w:rsidRPr="00936DD3">
        <w:rPr>
          <w:rFonts w:cs="Arial"/>
          <w:sz w:val="22"/>
          <w:szCs w:val="20"/>
          <w:lang w:val="de-DE"/>
        </w:rPr>
        <w:t xml:space="preserve">Generaldirektorin des KHM-Museumsverbands, freut sich sehr, dass ein lang gehegter Wunsch in Erfüllung geht: </w:t>
      </w:r>
      <w:r w:rsidRPr="00936DD3">
        <w:rPr>
          <w:rFonts w:cs="Arial"/>
          <w:i/>
          <w:iCs/>
          <w:sz w:val="22"/>
          <w:szCs w:val="20"/>
          <w:lang w:val="de-DE"/>
        </w:rPr>
        <w:t xml:space="preserve">„Die venezianische Kunst des 16. bis 18. Jahrhunderts stellt einen wesentlichen Schwerpunkt im reichen Sammlungsbestand des Kunsthistorischen Museums dar. Salzburg spielte eine zentrale Rolle im Austausch zwischen der italienischen und deutschen Kultur. Umso mehr freue ich mich, dass wir mit Meisterwerken dieser Epoche in der Residenzgalerie Salzburg zu Gast sind und die unglaubliche Erfolgsgeschichte der venezianischen Malerei Tizians und seiner Zeitgenossen hier gezeigt werden kann. </w:t>
      </w:r>
      <w:r w:rsidRPr="00936DD3">
        <w:rPr>
          <w:rStyle w:val="wpaicg-chat-message"/>
          <w:rFonts w:cs="Arial"/>
          <w:i/>
          <w:iCs/>
          <w:sz w:val="22"/>
          <w:szCs w:val="20"/>
          <w:lang w:val="de-DE"/>
        </w:rPr>
        <w:t>Diese Ausstellung ermöglicht es dem KHM-</w:t>
      </w:r>
      <w:r w:rsidRPr="00936DD3">
        <w:rPr>
          <w:rStyle w:val="wpaicg-chat-message"/>
          <w:rFonts w:cs="Arial"/>
          <w:i/>
          <w:iCs/>
          <w:sz w:val="22"/>
          <w:szCs w:val="20"/>
          <w:lang w:val="de-DE"/>
        </w:rPr>
        <w:lastRenderedPageBreak/>
        <w:t>Museumsverband, zu dem auch Schloss Ambras in Tirol zählt, seine Präsenz in den Bundesländern zu erweitern</w:t>
      </w:r>
      <w:r w:rsidRPr="00936DD3">
        <w:rPr>
          <w:rStyle w:val="wpaicg-chat-message"/>
          <w:rFonts w:cs="Arial"/>
          <w:sz w:val="22"/>
          <w:szCs w:val="20"/>
          <w:lang w:val="de-DE"/>
        </w:rPr>
        <w:t>.</w:t>
      </w:r>
      <w:r w:rsidRPr="00936DD3">
        <w:rPr>
          <w:rFonts w:cs="Arial"/>
          <w:i/>
          <w:iCs/>
          <w:sz w:val="22"/>
          <w:szCs w:val="20"/>
          <w:lang w:val="de-DE"/>
        </w:rPr>
        <w:t>“</w:t>
      </w:r>
    </w:p>
    <w:p w14:paraId="4B7D2807" w14:textId="77777777" w:rsidR="006D5499" w:rsidRDefault="006D5499" w:rsidP="00C53743">
      <w:pPr>
        <w:autoSpaceDE w:val="0"/>
        <w:autoSpaceDN w:val="0"/>
        <w:adjustRightInd w:val="0"/>
        <w:spacing w:line="360" w:lineRule="auto"/>
        <w:rPr>
          <w:rFonts w:cs="Arial"/>
          <w:b/>
          <w:bCs/>
          <w:sz w:val="22"/>
        </w:rPr>
      </w:pPr>
    </w:p>
    <w:p w14:paraId="6E2E8DAB" w14:textId="42A3E290" w:rsidR="0021155A" w:rsidRPr="00C53743" w:rsidRDefault="0021155A" w:rsidP="00C53743">
      <w:pPr>
        <w:autoSpaceDE w:val="0"/>
        <w:autoSpaceDN w:val="0"/>
        <w:adjustRightInd w:val="0"/>
        <w:spacing w:line="360" w:lineRule="auto"/>
        <w:rPr>
          <w:rFonts w:cs="Arial"/>
          <w:bCs/>
          <w:sz w:val="22"/>
        </w:rPr>
      </w:pPr>
      <w:r w:rsidRPr="00C53743">
        <w:rPr>
          <w:rFonts w:cs="Arial"/>
          <w:b/>
          <w:bCs/>
          <w:sz w:val="22"/>
        </w:rPr>
        <w:t xml:space="preserve">Venezianische Kunst von der Renaissance bis zum Rokoko </w:t>
      </w:r>
    </w:p>
    <w:p w14:paraId="0509DED7" w14:textId="7EDC6C10" w:rsidR="006D5499" w:rsidRPr="006D5499" w:rsidRDefault="0021155A" w:rsidP="00C53743">
      <w:pPr>
        <w:spacing w:line="360" w:lineRule="auto"/>
        <w:rPr>
          <w:rFonts w:cs="Arial"/>
          <w:i/>
          <w:sz w:val="22"/>
        </w:rPr>
      </w:pPr>
      <w:r w:rsidRPr="00C53743">
        <w:rPr>
          <w:rFonts w:cs="Arial"/>
          <w:bCs/>
          <w:sz w:val="22"/>
        </w:rPr>
        <w:t xml:space="preserve">Kuratorin </w:t>
      </w:r>
      <w:r w:rsidR="0016749D" w:rsidRPr="00C53743">
        <w:rPr>
          <w:rFonts w:cs="Arial"/>
          <w:b/>
          <w:bCs/>
          <w:sz w:val="21"/>
          <w:szCs w:val="21"/>
          <w:lang w:eastAsia="de-AT"/>
        </w:rPr>
        <w:t>Dr.</w:t>
      </w:r>
      <w:r w:rsidR="0016749D" w:rsidRPr="00C53743">
        <w:rPr>
          <w:rFonts w:cs="Arial"/>
          <w:b/>
          <w:bCs/>
          <w:sz w:val="21"/>
          <w:szCs w:val="21"/>
          <w:vertAlign w:val="superscript"/>
          <w:lang w:eastAsia="de-AT"/>
        </w:rPr>
        <w:t>in</w:t>
      </w:r>
      <w:r w:rsidR="0016749D" w:rsidRPr="00C53743">
        <w:rPr>
          <w:rFonts w:cs="Arial"/>
          <w:b/>
          <w:bCs/>
          <w:sz w:val="21"/>
          <w:szCs w:val="21"/>
          <w:lang w:eastAsia="de-AT"/>
        </w:rPr>
        <w:t xml:space="preserve"> </w:t>
      </w:r>
      <w:r w:rsidRPr="00C53743">
        <w:rPr>
          <w:rFonts w:cs="Arial"/>
          <w:b/>
          <w:bCs/>
          <w:sz w:val="22"/>
        </w:rPr>
        <w:t>Çiğdem Özel</w:t>
      </w:r>
      <w:r w:rsidRPr="00C53743">
        <w:rPr>
          <w:rFonts w:cs="Arial"/>
          <w:bCs/>
          <w:sz w:val="22"/>
        </w:rPr>
        <w:t xml:space="preserve"> </w:t>
      </w:r>
      <w:r w:rsidRPr="00C53743">
        <w:rPr>
          <w:rFonts w:cs="Arial"/>
          <w:sz w:val="22"/>
        </w:rPr>
        <w:t>betont:</w:t>
      </w:r>
      <w:r w:rsidRPr="00C53743">
        <w:rPr>
          <w:rFonts w:cs="Arial"/>
          <w:i/>
          <w:iCs/>
          <w:sz w:val="22"/>
        </w:rPr>
        <w:t xml:space="preserve"> </w:t>
      </w:r>
      <w:r w:rsidR="00F27DC0" w:rsidRPr="00C53743">
        <w:rPr>
          <w:rFonts w:cs="Arial"/>
          <w:sz w:val="22"/>
        </w:rPr>
        <w:t>„</w:t>
      </w:r>
      <w:r w:rsidR="00F27DC0" w:rsidRPr="00C53743">
        <w:rPr>
          <w:rFonts w:cs="Arial"/>
          <w:i/>
          <w:sz w:val="22"/>
        </w:rPr>
        <w:t xml:space="preserve">Der Ausstellungstitel – Die Farben der Serenissima </w:t>
      </w:r>
      <w:r w:rsidR="00C53743">
        <w:rPr>
          <w:rFonts w:cs="Arial"/>
          <w:i/>
          <w:sz w:val="22"/>
        </w:rPr>
        <w:t>– s</w:t>
      </w:r>
      <w:r w:rsidR="00F27DC0" w:rsidRPr="00C53743">
        <w:rPr>
          <w:rFonts w:cs="Arial"/>
          <w:i/>
          <w:sz w:val="22"/>
        </w:rPr>
        <w:t>pielt mit einer gewissen Doppeldeutigkeit. Er bezieht sich zum einen auf die besondere Farbgebung in der Malerei</w:t>
      </w:r>
      <w:r w:rsidR="00C91241" w:rsidRPr="00C53743">
        <w:rPr>
          <w:rFonts w:cs="Arial"/>
          <w:i/>
          <w:sz w:val="22"/>
        </w:rPr>
        <w:t xml:space="preserve"> und den malerisch-sinnlichen Farbauftrag</w:t>
      </w:r>
      <w:r w:rsidR="00F27DC0" w:rsidRPr="00C53743">
        <w:rPr>
          <w:rFonts w:cs="Arial"/>
          <w:i/>
          <w:sz w:val="22"/>
        </w:rPr>
        <w:t>, zum anderen tatsächlich auf die Farben der Stadt Venedig, so wie sie sich den Menschen in ihren Lichtstimmungen und in der Opulenz ihrer Luxusgüter präsentiert.</w:t>
      </w:r>
      <w:r w:rsidR="006D5499">
        <w:rPr>
          <w:rFonts w:cs="Arial"/>
          <w:i/>
          <w:sz w:val="22"/>
        </w:rPr>
        <w:t xml:space="preserve"> </w:t>
      </w:r>
      <w:r w:rsidR="00ED3AE4" w:rsidRPr="00C53743">
        <w:rPr>
          <w:rFonts w:cs="Arial"/>
          <w:i/>
          <w:sz w:val="22"/>
        </w:rPr>
        <w:t xml:space="preserve">Stimmungsvolle Landschaftsmalerei lädt zur Kontemplation ein, </w:t>
      </w:r>
      <w:r w:rsidR="00D84193" w:rsidRPr="001D75EF">
        <w:rPr>
          <w:rFonts w:cs="Arial"/>
          <w:i/>
          <w:sz w:val="22"/>
        </w:rPr>
        <w:t xml:space="preserve">die Farben </w:t>
      </w:r>
      <w:r w:rsidR="00115DC2" w:rsidRPr="001D75EF">
        <w:rPr>
          <w:rFonts w:cs="Arial"/>
          <w:i/>
          <w:sz w:val="22"/>
        </w:rPr>
        <w:t>des</w:t>
      </w:r>
      <w:r w:rsidR="00ED3AE4" w:rsidRPr="001D75EF">
        <w:rPr>
          <w:rFonts w:cs="Arial"/>
          <w:i/>
          <w:sz w:val="22"/>
        </w:rPr>
        <w:t xml:space="preserve"> raffinierte</w:t>
      </w:r>
      <w:r w:rsidR="00115DC2" w:rsidRPr="001D75EF">
        <w:rPr>
          <w:rFonts w:cs="Arial"/>
          <w:i/>
          <w:sz w:val="22"/>
        </w:rPr>
        <w:t>n</w:t>
      </w:r>
      <w:r w:rsidR="00ED3AE4" w:rsidRPr="001D75EF">
        <w:rPr>
          <w:rFonts w:cs="Arial"/>
          <w:i/>
          <w:sz w:val="22"/>
        </w:rPr>
        <w:t xml:space="preserve"> </w:t>
      </w:r>
      <w:proofErr w:type="spellStart"/>
      <w:r w:rsidR="00115DC2" w:rsidRPr="001D75EF">
        <w:rPr>
          <w:rFonts w:cs="Arial"/>
          <w:i/>
          <w:sz w:val="22"/>
        </w:rPr>
        <w:t>Puchheimpokals</w:t>
      </w:r>
      <w:proofErr w:type="spellEnd"/>
      <w:r w:rsidR="00ED3AE4" w:rsidRPr="001D75EF">
        <w:rPr>
          <w:rFonts w:cs="Arial"/>
          <w:i/>
          <w:sz w:val="22"/>
        </w:rPr>
        <w:t xml:space="preserve"> aus Glas </w:t>
      </w:r>
      <w:r w:rsidR="00D84193" w:rsidRPr="001D75EF">
        <w:rPr>
          <w:rFonts w:cs="Arial"/>
          <w:i/>
          <w:sz w:val="22"/>
        </w:rPr>
        <w:t xml:space="preserve">leuchten wie </w:t>
      </w:r>
      <w:r w:rsidR="00115DC2" w:rsidRPr="001D75EF">
        <w:rPr>
          <w:rFonts w:cs="Arial"/>
          <w:i/>
          <w:sz w:val="22"/>
        </w:rPr>
        <w:t>Schmucksteine</w:t>
      </w:r>
      <w:r w:rsidR="00D84193" w:rsidRPr="00C53743">
        <w:rPr>
          <w:rFonts w:cs="Arial"/>
          <w:i/>
          <w:sz w:val="22"/>
        </w:rPr>
        <w:t>,</w:t>
      </w:r>
      <w:r w:rsidR="00ED3AE4" w:rsidRPr="00C53743">
        <w:rPr>
          <w:rFonts w:cs="Arial"/>
          <w:i/>
          <w:sz w:val="22"/>
        </w:rPr>
        <w:t xml:space="preserve"> </w:t>
      </w:r>
      <w:r w:rsidR="006D5499" w:rsidRPr="008D4070">
        <w:rPr>
          <w:rFonts w:cs="Arial"/>
          <w:i/>
          <w:color w:val="000000" w:themeColor="text1"/>
          <w:sz w:val="22"/>
        </w:rPr>
        <w:t xml:space="preserve">der fein verzierte Harnisch des Admirals und späteren Dogen Sebastiano Venier </w:t>
      </w:r>
      <w:r w:rsidR="006D5499">
        <w:rPr>
          <w:rFonts w:cs="Arial"/>
          <w:i/>
          <w:sz w:val="22"/>
        </w:rPr>
        <w:t xml:space="preserve">und auch </w:t>
      </w:r>
      <w:r w:rsidR="00F27DC0" w:rsidRPr="00C53743">
        <w:rPr>
          <w:rFonts w:cs="Arial"/>
          <w:i/>
          <w:sz w:val="22"/>
        </w:rPr>
        <w:t>Porträts elegant</w:t>
      </w:r>
      <w:r w:rsidR="00115DC2" w:rsidRPr="00C53743">
        <w:rPr>
          <w:rFonts w:cs="Arial"/>
          <w:i/>
          <w:sz w:val="22"/>
        </w:rPr>
        <w:t xml:space="preserve"> gekleideter</w:t>
      </w:r>
      <w:r w:rsidR="00F27DC0" w:rsidRPr="00C53743">
        <w:rPr>
          <w:rFonts w:cs="Arial"/>
          <w:i/>
          <w:sz w:val="22"/>
        </w:rPr>
        <w:t xml:space="preserve"> </w:t>
      </w:r>
      <w:proofErr w:type="spellStart"/>
      <w:proofErr w:type="gramStart"/>
      <w:r w:rsidR="003B7417" w:rsidRPr="00C53743">
        <w:rPr>
          <w:rFonts w:cs="Arial"/>
          <w:i/>
          <w:sz w:val="22"/>
        </w:rPr>
        <w:t>Venezianer:innen</w:t>
      </w:r>
      <w:proofErr w:type="spellEnd"/>
      <w:proofErr w:type="gramEnd"/>
      <w:r w:rsidR="00952DF0" w:rsidRPr="00C53743">
        <w:rPr>
          <w:rFonts w:cs="Arial"/>
          <w:i/>
          <w:sz w:val="22"/>
        </w:rPr>
        <w:t xml:space="preserve"> </w:t>
      </w:r>
      <w:r w:rsidR="00F27DC0" w:rsidRPr="00C53743">
        <w:rPr>
          <w:rFonts w:cs="Arial"/>
          <w:i/>
          <w:sz w:val="22"/>
        </w:rPr>
        <w:t>spiegeln das Selbstverständnis einer erfolgreichen Handelsmacht wider</w:t>
      </w:r>
      <w:r w:rsidR="00952DF0" w:rsidRPr="00C53743">
        <w:rPr>
          <w:rFonts w:cs="Arial"/>
          <w:i/>
          <w:sz w:val="22"/>
        </w:rPr>
        <w:t>.</w:t>
      </w:r>
      <w:r w:rsidR="00F27DC0" w:rsidRPr="00C53743">
        <w:rPr>
          <w:rFonts w:cs="Arial"/>
          <w:i/>
          <w:sz w:val="22"/>
        </w:rPr>
        <w:t>“</w:t>
      </w:r>
    </w:p>
    <w:p w14:paraId="21C77A19" w14:textId="77777777" w:rsidR="006D5499" w:rsidRDefault="006D5499" w:rsidP="00C53743">
      <w:pPr>
        <w:autoSpaceDE w:val="0"/>
        <w:autoSpaceDN w:val="0"/>
        <w:adjustRightInd w:val="0"/>
        <w:spacing w:line="360" w:lineRule="auto"/>
        <w:rPr>
          <w:rFonts w:cs="Arial"/>
          <w:b/>
          <w:sz w:val="22"/>
        </w:rPr>
      </w:pPr>
    </w:p>
    <w:p w14:paraId="546358DF" w14:textId="692A95F3" w:rsidR="0021155A" w:rsidRPr="00C53743" w:rsidRDefault="0021155A" w:rsidP="00C53743">
      <w:pPr>
        <w:autoSpaceDE w:val="0"/>
        <w:autoSpaceDN w:val="0"/>
        <w:adjustRightInd w:val="0"/>
        <w:spacing w:line="360" w:lineRule="auto"/>
        <w:rPr>
          <w:rFonts w:cs="Arial"/>
          <w:bCs/>
          <w:sz w:val="22"/>
        </w:rPr>
      </w:pPr>
      <w:r w:rsidRPr="00C53743">
        <w:rPr>
          <w:rFonts w:cs="Arial"/>
          <w:b/>
          <w:sz w:val="22"/>
        </w:rPr>
        <w:t xml:space="preserve">Die Basis für den Erfolg: Venedigs Reichtum und Aufstieg </w:t>
      </w:r>
      <w:r w:rsidR="00565519" w:rsidRPr="00C53743">
        <w:rPr>
          <w:rFonts w:cs="Arial"/>
          <w:b/>
          <w:sz w:val="22"/>
        </w:rPr>
        <w:br/>
      </w:r>
      <w:r w:rsidRPr="00C53743">
        <w:rPr>
          <w:rFonts w:cs="Arial"/>
          <w:b/>
          <w:sz w:val="22"/>
        </w:rPr>
        <w:t>zur Handelsmetropole im Mittelmeerraum</w:t>
      </w:r>
    </w:p>
    <w:p w14:paraId="11976346" w14:textId="14E3E15F" w:rsidR="009B2D07" w:rsidRPr="00C53743" w:rsidRDefault="0021155A" w:rsidP="00C53743">
      <w:pPr>
        <w:autoSpaceDE w:val="0"/>
        <w:autoSpaceDN w:val="0"/>
        <w:adjustRightInd w:val="0"/>
        <w:spacing w:line="360" w:lineRule="auto"/>
        <w:rPr>
          <w:rFonts w:cs="Arial"/>
          <w:sz w:val="22"/>
        </w:rPr>
      </w:pPr>
      <w:r w:rsidRPr="00C53743">
        <w:rPr>
          <w:rFonts w:cs="Arial"/>
          <w:sz w:val="22"/>
        </w:rPr>
        <w:t xml:space="preserve">Bis ins 16. Jahrhundert war Venedig eine der bedeutendsten Handelsstädte. Paläste und Kunstschätze zeugen noch heute vom einstigen Reichtum der Lagunenstadt. Seit dem Mittelalter war die von einem Dogen regierte Stadt in den östlichen Mittelmeerraum expandiert. An ihrem Hafen kamen zahlreiche Luxusgüter an. </w:t>
      </w:r>
      <w:r w:rsidR="009B2D07" w:rsidRPr="00C53743">
        <w:rPr>
          <w:rFonts w:cs="Arial"/>
          <w:sz w:val="22"/>
        </w:rPr>
        <w:t>Kostbare Importwaren wie Gewürze oder Teppich</w:t>
      </w:r>
      <w:r w:rsidR="00141EFB" w:rsidRPr="00C53743">
        <w:rPr>
          <w:rFonts w:cs="Arial"/>
          <w:sz w:val="22"/>
        </w:rPr>
        <w:t>e</w:t>
      </w:r>
      <w:r w:rsidR="009B2D07" w:rsidRPr="00C53743">
        <w:rPr>
          <w:rFonts w:cs="Arial"/>
          <w:sz w:val="22"/>
        </w:rPr>
        <w:t xml:space="preserve"> wurden neben Textilien, Glasgefäßen und gedruckten Büchern wieder in den Norden verkauft. Venedig war zu dieser Zeit auch eines der bedeutendsten europäischen Zentren des Farbenhandels, auch </w:t>
      </w:r>
      <w:proofErr w:type="spellStart"/>
      <w:proofErr w:type="gramStart"/>
      <w:r w:rsidR="009B2D07" w:rsidRPr="00C53743">
        <w:rPr>
          <w:rFonts w:cs="Arial"/>
          <w:sz w:val="22"/>
        </w:rPr>
        <w:t>Auftraggeber:innen</w:t>
      </w:r>
      <w:proofErr w:type="spellEnd"/>
      <w:proofErr w:type="gramEnd"/>
      <w:r w:rsidR="009B2D07" w:rsidRPr="00C53743">
        <w:rPr>
          <w:rFonts w:cs="Arial"/>
          <w:sz w:val="22"/>
        </w:rPr>
        <w:t xml:space="preserve"> und </w:t>
      </w:r>
      <w:proofErr w:type="spellStart"/>
      <w:r w:rsidR="009B2D07" w:rsidRPr="00C53743">
        <w:rPr>
          <w:rFonts w:cs="Arial"/>
          <w:sz w:val="22"/>
        </w:rPr>
        <w:t>Künstler:innen</w:t>
      </w:r>
      <w:proofErr w:type="spellEnd"/>
      <w:r w:rsidR="009B2D07" w:rsidRPr="00C53743">
        <w:rPr>
          <w:rFonts w:cs="Arial"/>
          <w:sz w:val="22"/>
        </w:rPr>
        <w:t xml:space="preserve"> aus dem Ausland bestellten hier ihre kostbaren Farben. In der Serenissima fanden Pigmente nicht nur in der Malerei Verwendung, auch die Glasbläser von Murano nutzten das reichhaltige Angebot für ihre Produkte. </w:t>
      </w:r>
    </w:p>
    <w:p w14:paraId="52F234FF" w14:textId="77777777" w:rsidR="009B2D07" w:rsidRPr="00C53743" w:rsidRDefault="009B2D07" w:rsidP="00C53743">
      <w:pPr>
        <w:autoSpaceDE w:val="0"/>
        <w:autoSpaceDN w:val="0"/>
        <w:adjustRightInd w:val="0"/>
        <w:spacing w:line="360" w:lineRule="auto"/>
        <w:rPr>
          <w:rFonts w:cs="Arial"/>
          <w:sz w:val="22"/>
        </w:rPr>
      </w:pPr>
    </w:p>
    <w:p w14:paraId="78A48B76" w14:textId="2372A9F4" w:rsidR="00F64963" w:rsidRPr="008D4070" w:rsidRDefault="0021155A" w:rsidP="0047067A">
      <w:pPr>
        <w:autoSpaceDE w:val="0"/>
        <w:autoSpaceDN w:val="0"/>
        <w:adjustRightInd w:val="0"/>
        <w:spacing w:line="360" w:lineRule="auto"/>
        <w:rPr>
          <w:color w:val="000000" w:themeColor="text1"/>
          <w:sz w:val="22"/>
          <w:szCs w:val="20"/>
        </w:rPr>
      </w:pPr>
      <w:r w:rsidRPr="00C53743">
        <w:rPr>
          <w:rFonts w:cs="Arial"/>
          <w:sz w:val="22"/>
        </w:rPr>
        <w:t xml:space="preserve">Mit der Expansion der Osmanen verlor Venedig jedoch zunehmend seine Besitzungen im östlichen Mittelmeer. Allerdings konnte die Serenissima </w:t>
      </w:r>
      <w:r w:rsidR="00F33A83" w:rsidRPr="00C53743">
        <w:rPr>
          <w:rFonts w:cs="Arial"/>
          <w:sz w:val="22"/>
        </w:rPr>
        <w:t xml:space="preserve">ihre </w:t>
      </w:r>
      <w:r w:rsidRPr="00C53743">
        <w:rPr>
          <w:rFonts w:cs="Arial"/>
          <w:sz w:val="22"/>
        </w:rPr>
        <w:t xml:space="preserve">Territorien auf dem italienischen Festland in den Kriegen des 16. Jahrhunderts verteidigen und die venezianische Oberschicht wandte sich mehr dem Festland, der </w:t>
      </w:r>
      <w:proofErr w:type="spellStart"/>
      <w:r w:rsidRPr="00C53743">
        <w:rPr>
          <w:rFonts w:cs="Arial"/>
          <w:sz w:val="22"/>
        </w:rPr>
        <w:t>Terraf</w:t>
      </w:r>
      <w:r w:rsidR="00F33A83" w:rsidRPr="00C53743">
        <w:rPr>
          <w:rFonts w:cs="Arial"/>
          <w:sz w:val="22"/>
        </w:rPr>
        <w:t>erma</w:t>
      </w:r>
      <w:proofErr w:type="spellEnd"/>
      <w:r w:rsidRPr="00C53743">
        <w:rPr>
          <w:rFonts w:cs="Arial"/>
          <w:sz w:val="22"/>
        </w:rPr>
        <w:t>, zu.</w:t>
      </w:r>
      <w:r w:rsidR="001C3582" w:rsidRPr="00C53743">
        <w:rPr>
          <w:rFonts w:cs="Arial"/>
          <w:sz w:val="22"/>
        </w:rPr>
        <w:t xml:space="preserve"> </w:t>
      </w:r>
      <w:r w:rsidR="00E20E52" w:rsidRPr="00C53743">
        <w:rPr>
          <w:rFonts w:cs="Arial"/>
          <w:sz w:val="22"/>
        </w:rPr>
        <w:t xml:space="preserve">Man </w:t>
      </w:r>
      <w:r w:rsidR="00E20E52" w:rsidRPr="00C53743">
        <w:rPr>
          <w:rFonts w:cs="Arial"/>
          <w:sz w:val="22"/>
        </w:rPr>
        <w:lastRenderedPageBreak/>
        <w:t>sehnte sich nach einem Leben friedlicher Harmonie und beauftragte Gemälde, die</w:t>
      </w:r>
      <w:r w:rsidR="008115AE" w:rsidRPr="00C53743">
        <w:rPr>
          <w:rFonts w:cs="Arial"/>
          <w:sz w:val="22"/>
        </w:rPr>
        <w:t xml:space="preserve"> einerseits</w:t>
      </w:r>
      <w:r w:rsidR="00E20E52" w:rsidRPr="00C53743">
        <w:rPr>
          <w:rFonts w:cs="Arial"/>
          <w:sz w:val="22"/>
        </w:rPr>
        <w:t xml:space="preserve"> Landschaften mit Schäfern und Bauern, </w:t>
      </w:r>
      <w:r w:rsidR="008115AE" w:rsidRPr="00C53743">
        <w:rPr>
          <w:rFonts w:cs="Arial"/>
          <w:sz w:val="22"/>
        </w:rPr>
        <w:t>andererseits</w:t>
      </w:r>
      <w:r w:rsidR="00E20E52" w:rsidRPr="00C53743">
        <w:rPr>
          <w:rFonts w:cs="Arial"/>
          <w:sz w:val="22"/>
        </w:rPr>
        <w:t xml:space="preserve"> wiedererkennbare Berglandschaften der </w:t>
      </w:r>
      <w:proofErr w:type="spellStart"/>
      <w:r w:rsidR="00E20E52" w:rsidRPr="00C53743">
        <w:rPr>
          <w:rFonts w:cs="Arial"/>
          <w:sz w:val="22"/>
        </w:rPr>
        <w:t>Terraferma</w:t>
      </w:r>
      <w:proofErr w:type="spellEnd"/>
      <w:r w:rsidR="00E20E52" w:rsidRPr="00C53743">
        <w:rPr>
          <w:rFonts w:cs="Arial"/>
          <w:sz w:val="22"/>
        </w:rPr>
        <w:t xml:space="preserve"> zeigten. </w:t>
      </w:r>
      <w:r w:rsidR="00F64963" w:rsidRPr="008D4070">
        <w:rPr>
          <w:color w:val="000000" w:themeColor="text1"/>
          <w:sz w:val="22"/>
          <w:szCs w:val="20"/>
        </w:rPr>
        <w:t xml:space="preserve">Neben einem generell steigenden Interesse für Landschaften lässt sich ab den 1580er Jahren eine Nähe </w:t>
      </w:r>
      <w:proofErr w:type="spellStart"/>
      <w:r w:rsidR="00F64963" w:rsidRPr="008D4070">
        <w:rPr>
          <w:color w:val="000000" w:themeColor="text1"/>
          <w:sz w:val="22"/>
          <w:szCs w:val="20"/>
        </w:rPr>
        <w:t>Veroneses</w:t>
      </w:r>
      <w:proofErr w:type="spellEnd"/>
      <w:r w:rsidR="00F64963" w:rsidRPr="008D4070">
        <w:rPr>
          <w:color w:val="000000" w:themeColor="text1"/>
          <w:sz w:val="22"/>
          <w:szCs w:val="20"/>
        </w:rPr>
        <w:t xml:space="preserve"> zu der für ihre Landschaftsdarstellungen geschätzten Bassano-Werkstatt feststellen. </w:t>
      </w:r>
    </w:p>
    <w:p w14:paraId="0AE4EC3E" w14:textId="77777777" w:rsidR="008D4070" w:rsidRDefault="008D4070" w:rsidP="0047067A">
      <w:pPr>
        <w:autoSpaceDE w:val="0"/>
        <w:autoSpaceDN w:val="0"/>
        <w:adjustRightInd w:val="0"/>
        <w:spacing w:line="360" w:lineRule="auto"/>
        <w:rPr>
          <w:color w:val="FF0000"/>
          <w:sz w:val="22"/>
          <w:szCs w:val="20"/>
        </w:rPr>
      </w:pPr>
    </w:p>
    <w:p w14:paraId="4B42083F" w14:textId="237FDABF" w:rsidR="008D4070" w:rsidRPr="008D4070" w:rsidRDefault="008D4070" w:rsidP="0047067A">
      <w:pPr>
        <w:autoSpaceDE w:val="0"/>
        <w:autoSpaceDN w:val="0"/>
        <w:adjustRightInd w:val="0"/>
        <w:spacing w:line="360" w:lineRule="auto"/>
        <w:rPr>
          <w:rFonts w:cs="Arial"/>
          <w:b/>
          <w:bCs/>
          <w:sz w:val="22"/>
        </w:rPr>
      </w:pPr>
      <w:r w:rsidRPr="008D4070">
        <w:rPr>
          <w:rFonts w:cs="Arial"/>
          <w:b/>
          <w:bCs/>
          <w:sz w:val="22"/>
        </w:rPr>
        <w:t>Die Stadt in der Lagune</w:t>
      </w:r>
    </w:p>
    <w:p w14:paraId="576FDDED" w14:textId="04E81DC0" w:rsidR="008D4070" w:rsidRPr="00DD6CAD" w:rsidRDefault="008D4070" w:rsidP="0047067A">
      <w:pPr>
        <w:autoSpaceDE w:val="0"/>
        <w:autoSpaceDN w:val="0"/>
        <w:adjustRightInd w:val="0"/>
        <w:spacing w:line="360" w:lineRule="auto"/>
        <w:rPr>
          <w:rFonts w:cs="Arial"/>
          <w:sz w:val="22"/>
        </w:rPr>
      </w:pPr>
      <w:r w:rsidRPr="008D4070">
        <w:rPr>
          <w:rFonts w:cs="Arial"/>
          <w:sz w:val="22"/>
        </w:rPr>
        <w:t xml:space="preserve">Mythologische Wesen, die die See mit Dreizack oder Horn beherrschten, bildeten in Venedig bevorzugte Themen für kleinformatige Bronzen ‒ der Lage in der Lagune entsprechend. Die beliebte Darstellung des Meeresgottes Neptun schmückte etwa die Eingangstore der Paläste. Ansichten von Canaletto oder </w:t>
      </w:r>
      <w:proofErr w:type="spellStart"/>
      <w:r w:rsidRPr="008D4070">
        <w:rPr>
          <w:rFonts w:cs="Arial"/>
          <w:sz w:val="22"/>
        </w:rPr>
        <w:t>Giandomenico</w:t>
      </w:r>
      <w:proofErr w:type="spellEnd"/>
      <w:r w:rsidRPr="008D4070">
        <w:rPr>
          <w:rFonts w:cs="Arial"/>
          <w:sz w:val="22"/>
        </w:rPr>
        <w:t xml:space="preserve"> Tiepolo wiederum schildern uns typische Szenen aus dem Alltag der Serenissima. Neben Tizian und Veronese gehört Tintoretto zu den erfolgreichsten venezianischen Malern des 16. Jahrhunderts und fertigte zahlreiche Gebrauchsgegenstände wie Türklopfer oder Kaminböcke an. </w:t>
      </w:r>
    </w:p>
    <w:p w14:paraId="1001BF46" w14:textId="77777777" w:rsidR="00803223" w:rsidRPr="00C53743" w:rsidRDefault="00803223" w:rsidP="00C53743">
      <w:pPr>
        <w:spacing w:line="360" w:lineRule="auto"/>
        <w:rPr>
          <w:rFonts w:cs="Arial"/>
          <w:b/>
          <w:bCs/>
          <w:sz w:val="22"/>
        </w:rPr>
      </w:pPr>
    </w:p>
    <w:p w14:paraId="2C0CC519" w14:textId="303F85EE" w:rsidR="00856EDD" w:rsidRPr="00C53743" w:rsidRDefault="00856EDD" w:rsidP="00C53743">
      <w:pPr>
        <w:spacing w:line="360" w:lineRule="auto"/>
        <w:rPr>
          <w:rFonts w:cs="Arial"/>
          <w:b/>
          <w:bCs/>
          <w:sz w:val="22"/>
        </w:rPr>
      </w:pPr>
      <w:r w:rsidRPr="00C53743">
        <w:rPr>
          <w:rFonts w:cs="Arial"/>
          <w:b/>
          <w:bCs/>
          <w:sz w:val="22"/>
        </w:rPr>
        <w:t>Makellosigkeit im weiblichen Porträt und Eleganz im männlichen</w:t>
      </w:r>
    </w:p>
    <w:p w14:paraId="00F2268E" w14:textId="7B763C5C" w:rsidR="00856EDD" w:rsidRDefault="00856EDD" w:rsidP="00C53743">
      <w:pPr>
        <w:spacing w:line="360" w:lineRule="auto"/>
        <w:jc w:val="both"/>
        <w:rPr>
          <w:rFonts w:cs="Arial"/>
          <w:sz w:val="22"/>
        </w:rPr>
      </w:pPr>
      <w:r w:rsidRPr="00C53743">
        <w:rPr>
          <w:rFonts w:cs="Arial"/>
          <w:sz w:val="22"/>
        </w:rPr>
        <w:t xml:space="preserve">Die weiblichen Bildnisse der venezianischen </w:t>
      </w:r>
      <w:proofErr w:type="spellStart"/>
      <w:proofErr w:type="gramStart"/>
      <w:r w:rsidRPr="00C53743">
        <w:rPr>
          <w:rFonts w:cs="Arial"/>
          <w:sz w:val="22"/>
        </w:rPr>
        <w:t>Maler:innen</w:t>
      </w:r>
      <w:proofErr w:type="spellEnd"/>
      <w:proofErr w:type="gramEnd"/>
      <w:r w:rsidRPr="00C53743">
        <w:rPr>
          <w:rFonts w:cs="Arial"/>
          <w:sz w:val="22"/>
        </w:rPr>
        <w:t xml:space="preserve"> zeigten meist ideal-schöne Frauen. Das Schönheitsideal der italienischen Renaissance gab blonden Haaren, sowie einem sehr hellen, rosigen Teint den Vorzug. Mit Schmuck und eleganten Kleidern aus kostbaren Stoffen stellten die Frauen in den Porträts den Reichtum ihrer Familien und damit auch </w:t>
      </w:r>
      <w:proofErr w:type="gramStart"/>
      <w:r w:rsidRPr="00C53743">
        <w:rPr>
          <w:rFonts w:cs="Arial"/>
          <w:sz w:val="22"/>
        </w:rPr>
        <w:t>den Venedigs</w:t>
      </w:r>
      <w:proofErr w:type="gramEnd"/>
      <w:r w:rsidRPr="00C53743">
        <w:rPr>
          <w:rFonts w:cs="Arial"/>
          <w:sz w:val="22"/>
        </w:rPr>
        <w:t xml:space="preserve"> zur Schau. Hingegen wurde in männlichen Portr</w:t>
      </w:r>
      <w:r w:rsidR="008F3358" w:rsidRPr="00C53743">
        <w:rPr>
          <w:rFonts w:cs="Arial"/>
          <w:sz w:val="22"/>
        </w:rPr>
        <w:t>ä</w:t>
      </w:r>
      <w:r w:rsidRPr="00C53743">
        <w:rPr>
          <w:rFonts w:cs="Arial"/>
          <w:sz w:val="22"/>
        </w:rPr>
        <w:t xml:space="preserve">ts gerne </w:t>
      </w:r>
      <w:r w:rsidR="00ED3AE4" w:rsidRPr="00C53743">
        <w:rPr>
          <w:rFonts w:cs="Arial"/>
          <w:sz w:val="22"/>
        </w:rPr>
        <w:t xml:space="preserve">unter sich und nach außen hin ihre </w:t>
      </w:r>
      <w:r w:rsidRPr="00C53743">
        <w:rPr>
          <w:rFonts w:cs="Arial"/>
          <w:sz w:val="22"/>
        </w:rPr>
        <w:t xml:space="preserve">Ebenbürtigkeit betont. Getragen wurde eine scheinbar schlichte, schwarze Robe, die jedoch in der Qualität des Stoffes oder im Schnitt feine Unterschiede erkennen ließ. Die dunkle Kleidung zeugte vom raffinierten Geschmack ihrer Träger, während rote Stoffe einen hohen Status signalisierten und nur wenigen vorbehalten waren. Tizian und Tintoretto revolutionierten die Porträtmalerei, indem sie nicht nur die äußere Erscheinung ihrer Auftraggeber einfingen, sondern ihnen zugleich modische Raffinesse und Würde verliehen. </w:t>
      </w:r>
    </w:p>
    <w:p w14:paraId="1DDA0685" w14:textId="77777777" w:rsidR="0047067A" w:rsidRDefault="0047067A" w:rsidP="00C53743">
      <w:pPr>
        <w:spacing w:line="360" w:lineRule="auto"/>
        <w:jc w:val="both"/>
        <w:rPr>
          <w:rFonts w:cs="Arial"/>
          <w:sz w:val="22"/>
        </w:rPr>
      </w:pPr>
    </w:p>
    <w:p w14:paraId="4DE31280" w14:textId="77777777" w:rsidR="00936DD3" w:rsidRDefault="00936DD3" w:rsidP="0047067A">
      <w:pPr>
        <w:spacing w:line="360" w:lineRule="auto"/>
        <w:rPr>
          <w:rFonts w:cs="Arial"/>
          <w:b/>
          <w:bCs/>
          <w:sz w:val="22"/>
        </w:rPr>
      </w:pPr>
    </w:p>
    <w:p w14:paraId="707745AA" w14:textId="62B83259" w:rsidR="00936DD3" w:rsidRDefault="00936DD3">
      <w:pPr>
        <w:spacing w:after="200" w:line="276" w:lineRule="auto"/>
        <w:rPr>
          <w:rFonts w:cs="Arial"/>
          <w:b/>
          <w:bCs/>
          <w:sz w:val="22"/>
        </w:rPr>
      </w:pPr>
      <w:r>
        <w:rPr>
          <w:rFonts w:cs="Arial"/>
          <w:b/>
          <w:bCs/>
          <w:sz w:val="22"/>
        </w:rPr>
        <w:br w:type="page"/>
      </w:r>
    </w:p>
    <w:p w14:paraId="546B96D6" w14:textId="1B49921E" w:rsidR="0047067A" w:rsidRPr="00C53743" w:rsidRDefault="0047067A" w:rsidP="0047067A">
      <w:pPr>
        <w:spacing w:line="360" w:lineRule="auto"/>
        <w:rPr>
          <w:rFonts w:cs="Arial"/>
          <w:b/>
          <w:bCs/>
          <w:sz w:val="22"/>
        </w:rPr>
      </w:pPr>
      <w:r w:rsidRPr="00C53743">
        <w:rPr>
          <w:rFonts w:cs="Arial"/>
          <w:b/>
          <w:bCs/>
          <w:sz w:val="22"/>
        </w:rPr>
        <w:lastRenderedPageBreak/>
        <w:t>Wohlklang und Harmonie</w:t>
      </w:r>
    </w:p>
    <w:p w14:paraId="3E866443" w14:textId="77777777" w:rsidR="0047067A" w:rsidRPr="00C53743" w:rsidRDefault="0047067A" w:rsidP="0047067A">
      <w:pPr>
        <w:spacing w:line="360" w:lineRule="auto"/>
        <w:rPr>
          <w:rFonts w:cs="Arial"/>
          <w:sz w:val="22"/>
        </w:rPr>
      </w:pPr>
      <w:r w:rsidRPr="00C53743">
        <w:rPr>
          <w:rFonts w:cs="Arial"/>
          <w:sz w:val="22"/>
        </w:rPr>
        <w:t xml:space="preserve">Das Musizieren war in Venedig eine der wenigen Tätigkeiten, die Frauen und Männer aus unterschiedlichen Gesellschaftsschichten gleichermaßen ausübten. Viele Haushalte besaßen mehrere Instrumente, und zu ihnen zählte meist eine Laute. Die Maler Giorgione, Paris </w:t>
      </w:r>
      <w:proofErr w:type="spellStart"/>
      <w:r w:rsidRPr="00C53743">
        <w:rPr>
          <w:rFonts w:cs="Arial"/>
          <w:sz w:val="22"/>
        </w:rPr>
        <w:t>Bordone</w:t>
      </w:r>
      <w:proofErr w:type="spellEnd"/>
      <w:r w:rsidRPr="00C53743">
        <w:rPr>
          <w:rFonts w:cs="Arial"/>
          <w:sz w:val="22"/>
        </w:rPr>
        <w:t xml:space="preserve">, Tintoretto und seine Tochter Marietta galten selbst als begabte </w:t>
      </w:r>
      <w:proofErr w:type="spellStart"/>
      <w:proofErr w:type="gramStart"/>
      <w:r w:rsidRPr="00C53743">
        <w:rPr>
          <w:rFonts w:cs="Arial"/>
          <w:sz w:val="22"/>
        </w:rPr>
        <w:t>Musiker:innen</w:t>
      </w:r>
      <w:proofErr w:type="spellEnd"/>
      <w:proofErr w:type="gramEnd"/>
      <w:r w:rsidRPr="00C53743">
        <w:rPr>
          <w:rFonts w:cs="Arial"/>
          <w:sz w:val="22"/>
        </w:rPr>
        <w:t xml:space="preserve">. Umgekehrt verkehrten </w:t>
      </w:r>
      <w:proofErr w:type="spellStart"/>
      <w:proofErr w:type="gramStart"/>
      <w:r w:rsidRPr="00C53743">
        <w:rPr>
          <w:rFonts w:cs="Arial"/>
          <w:sz w:val="22"/>
        </w:rPr>
        <w:t>Musiker:innen</w:t>
      </w:r>
      <w:proofErr w:type="spellEnd"/>
      <w:proofErr w:type="gramEnd"/>
      <w:r w:rsidRPr="00C53743">
        <w:rPr>
          <w:rFonts w:cs="Arial"/>
          <w:sz w:val="22"/>
        </w:rPr>
        <w:t xml:space="preserve"> regelmäßig mit </w:t>
      </w:r>
      <w:proofErr w:type="spellStart"/>
      <w:r w:rsidRPr="00C53743">
        <w:rPr>
          <w:rFonts w:cs="Arial"/>
          <w:sz w:val="22"/>
        </w:rPr>
        <w:t>Künstler:innen</w:t>
      </w:r>
      <w:proofErr w:type="spellEnd"/>
      <w:r w:rsidRPr="00C53743">
        <w:rPr>
          <w:rFonts w:cs="Arial"/>
          <w:sz w:val="22"/>
        </w:rPr>
        <w:t xml:space="preserve">, </w:t>
      </w:r>
      <w:proofErr w:type="spellStart"/>
      <w:r w:rsidRPr="00C53743">
        <w:rPr>
          <w:rFonts w:cs="Arial"/>
          <w:sz w:val="22"/>
        </w:rPr>
        <w:t>Schriftsteller:innen</w:t>
      </w:r>
      <w:proofErr w:type="spellEnd"/>
      <w:r w:rsidRPr="00C53743">
        <w:rPr>
          <w:rFonts w:cs="Arial"/>
          <w:sz w:val="22"/>
        </w:rPr>
        <w:t xml:space="preserve"> und Gelehrten, wodurch der Wettstreit zwischen Musik und Kunst Impulse erhielt. Die gegenseitige Wertschätzung äußerte sich darin, dass </w:t>
      </w:r>
      <w:proofErr w:type="spellStart"/>
      <w:proofErr w:type="gramStart"/>
      <w:r w:rsidRPr="00C53743">
        <w:rPr>
          <w:rFonts w:cs="Arial"/>
          <w:sz w:val="22"/>
        </w:rPr>
        <w:t>Maler:innen</w:t>
      </w:r>
      <w:proofErr w:type="spellEnd"/>
      <w:proofErr w:type="gramEnd"/>
      <w:r w:rsidRPr="00C53743">
        <w:rPr>
          <w:rFonts w:cs="Arial"/>
          <w:sz w:val="22"/>
        </w:rPr>
        <w:t xml:space="preserve"> ihre musikalischen </w:t>
      </w:r>
      <w:proofErr w:type="spellStart"/>
      <w:r w:rsidRPr="00C53743">
        <w:rPr>
          <w:rFonts w:cs="Arial"/>
          <w:sz w:val="22"/>
        </w:rPr>
        <w:t>Kolleg:innen</w:t>
      </w:r>
      <w:proofErr w:type="spellEnd"/>
      <w:r w:rsidRPr="00C53743">
        <w:rPr>
          <w:rFonts w:cs="Arial"/>
          <w:sz w:val="22"/>
        </w:rPr>
        <w:t xml:space="preserve"> erstmals zum zentralen Sujet der Malerei erhoben.</w:t>
      </w:r>
    </w:p>
    <w:p w14:paraId="44C133FC" w14:textId="77777777" w:rsidR="0047067A" w:rsidRPr="00C53743" w:rsidRDefault="0047067A" w:rsidP="0047067A">
      <w:pPr>
        <w:spacing w:line="360" w:lineRule="auto"/>
        <w:rPr>
          <w:rFonts w:cs="Arial"/>
          <w:sz w:val="22"/>
        </w:rPr>
      </w:pPr>
    </w:p>
    <w:p w14:paraId="42F415A0" w14:textId="77777777" w:rsidR="0047067A" w:rsidRPr="00C53743" w:rsidRDefault="0047067A" w:rsidP="0047067A">
      <w:pPr>
        <w:spacing w:line="360" w:lineRule="auto"/>
        <w:rPr>
          <w:rFonts w:cs="Arial"/>
          <w:b/>
          <w:bCs/>
          <w:sz w:val="22"/>
        </w:rPr>
      </w:pPr>
      <w:r w:rsidRPr="00C53743">
        <w:rPr>
          <w:rFonts w:cs="Arial"/>
          <w:b/>
          <w:bCs/>
          <w:sz w:val="22"/>
        </w:rPr>
        <w:t xml:space="preserve">Himmlische Sinneslust </w:t>
      </w:r>
    </w:p>
    <w:p w14:paraId="28EE751E" w14:textId="77777777" w:rsidR="0047067A" w:rsidRPr="00C53743" w:rsidRDefault="0047067A" w:rsidP="0047067A">
      <w:pPr>
        <w:spacing w:line="360" w:lineRule="auto"/>
        <w:rPr>
          <w:rFonts w:cs="Arial"/>
          <w:sz w:val="22"/>
        </w:rPr>
      </w:pPr>
      <w:r w:rsidRPr="00C53743">
        <w:rPr>
          <w:rFonts w:cs="Arial"/>
          <w:sz w:val="22"/>
        </w:rPr>
        <w:t xml:space="preserve">Dank der Tätigkeit bedeutender Verleger wie </w:t>
      </w:r>
      <w:proofErr w:type="spellStart"/>
      <w:r w:rsidRPr="00C53743">
        <w:rPr>
          <w:rFonts w:cs="Arial"/>
          <w:sz w:val="22"/>
        </w:rPr>
        <w:t>Aldus</w:t>
      </w:r>
      <w:proofErr w:type="spellEnd"/>
      <w:r w:rsidRPr="00C53743">
        <w:rPr>
          <w:rFonts w:cs="Arial"/>
          <w:sz w:val="22"/>
        </w:rPr>
        <w:t xml:space="preserve"> Manutius entwickelte sich Venedig im 16. Jahrhundert zu einem Zentrum des Buchdrucks. Antike Schriften verbreiteten sich rasch, und humanistisch gebildete </w:t>
      </w:r>
      <w:proofErr w:type="spellStart"/>
      <w:proofErr w:type="gramStart"/>
      <w:r w:rsidRPr="00C53743">
        <w:rPr>
          <w:rFonts w:cs="Arial"/>
          <w:sz w:val="22"/>
        </w:rPr>
        <w:t>Sammler:innen</w:t>
      </w:r>
      <w:proofErr w:type="spellEnd"/>
      <w:proofErr w:type="gramEnd"/>
      <w:r w:rsidRPr="00C53743">
        <w:rPr>
          <w:rFonts w:cs="Arial"/>
          <w:sz w:val="22"/>
        </w:rPr>
        <w:t xml:space="preserve"> gaben zunehmend Werke mit mythologischen Themen in Auftrag, die sie aufgrund ihrer Sinnlichkeit rund um Liebschaften der Göttinnen und Götter schätzten. Vor diesem Hintergrund schuf Tizian, ausgehend von den Metamorphosen des Ovid, sensationelle Bilder, die von seinem Erfindungsreichtum zeugen. Der unmittelbare Erfolg schlug sich in zahlreichen Varianten nieder, die er in Zusammenarbeit mit seiner Werkstatt ausführte. </w:t>
      </w:r>
    </w:p>
    <w:p w14:paraId="322BC684" w14:textId="77777777" w:rsidR="0047067A" w:rsidRPr="00C53743" w:rsidRDefault="0047067A" w:rsidP="00C53743">
      <w:pPr>
        <w:spacing w:line="360" w:lineRule="auto"/>
        <w:jc w:val="both"/>
        <w:rPr>
          <w:rFonts w:cs="Arial"/>
          <w:sz w:val="22"/>
        </w:rPr>
      </w:pPr>
    </w:p>
    <w:p w14:paraId="5D9E1617" w14:textId="77777777" w:rsidR="00856EDD" w:rsidRPr="00C53743" w:rsidRDefault="00856EDD" w:rsidP="00C53743">
      <w:pPr>
        <w:spacing w:line="360" w:lineRule="auto"/>
        <w:rPr>
          <w:rFonts w:cs="Arial"/>
          <w:b/>
          <w:bCs/>
          <w:sz w:val="22"/>
        </w:rPr>
      </w:pPr>
      <w:r w:rsidRPr="00C53743">
        <w:rPr>
          <w:rFonts w:cs="Arial"/>
          <w:b/>
          <w:bCs/>
          <w:sz w:val="22"/>
        </w:rPr>
        <w:t>Dramatische Momente und innere Reflexion</w:t>
      </w:r>
    </w:p>
    <w:p w14:paraId="14C25F8D" w14:textId="27F919FB" w:rsidR="00856EDD" w:rsidRPr="00C53743" w:rsidRDefault="00856EDD" w:rsidP="00C53743">
      <w:pPr>
        <w:spacing w:line="360" w:lineRule="auto"/>
        <w:rPr>
          <w:rFonts w:cs="Arial"/>
          <w:sz w:val="22"/>
        </w:rPr>
      </w:pPr>
      <w:r w:rsidRPr="00C53743">
        <w:rPr>
          <w:rFonts w:cs="Arial"/>
          <w:sz w:val="22"/>
        </w:rPr>
        <w:t xml:space="preserve">Venezianische </w:t>
      </w:r>
      <w:proofErr w:type="spellStart"/>
      <w:proofErr w:type="gramStart"/>
      <w:r w:rsidR="00C53743" w:rsidRPr="00C53743">
        <w:rPr>
          <w:rFonts w:cs="Arial"/>
          <w:sz w:val="22"/>
        </w:rPr>
        <w:t>Maleri:nnen</w:t>
      </w:r>
      <w:proofErr w:type="spellEnd"/>
      <w:proofErr w:type="gramEnd"/>
      <w:r w:rsidRPr="00C53743">
        <w:rPr>
          <w:rFonts w:cs="Arial"/>
          <w:sz w:val="22"/>
        </w:rPr>
        <w:t xml:space="preserve"> führten vermehrt spannungsgeladene Bilder aus, indem sie Handlungen mit lebensgroßen Halbfiguren in engen Bildausschnitten inszenierten. Diese eindrucksvollen Gemälde zeigen dramatische Momente, ergründen jedoch gleichzeitig die Psyche ihrer </w:t>
      </w:r>
      <w:proofErr w:type="spellStart"/>
      <w:proofErr w:type="gramStart"/>
      <w:r w:rsidRPr="00C53743">
        <w:rPr>
          <w:rFonts w:cs="Arial"/>
          <w:sz w:val="22"/>
        </w:rPr>
        <w:t>Protagonist:innen</w:t>
      </w:r>
      <w:proofErr w:type="spellEnd"/>
      <w:proofErr w:type="gramEnd"/>
      <w:r w:rsidRPr="00C53743">
        <w:rPr>
          <w:rFonts w:cs="Arial"/>
          <w:sz w:val="22"/>
        </w:rPr>
        <w:t>.</w:t>
      </w:r>
      <w:r w:rsidR="00ED3AE4" w:rsidRPr="00C53743">
        <w:rPr>
          <w:rFonts w:cs="Arial"/>
          <w:sz w:val="22"/>
        </w:rPr>
        <w:t xml:space="preserve"> Die</w:t>
      </w:r>
      <w:r w:rsidRPr="00C53743">
        <w:rPr>
          <w:rFonts w:cs="Arial"/>
          <w:sz w:val="22"/>
        </w:rPr>
        <w:t xml:space="preserve"> </w:t>
      </w:r>
      <w:r w:rsidRPr="00C53743">
        <w:rPr>
          <w:rFonts w:cs="Arial"/>
          <w:i/>
          <w:iCs/>
          <w:sz w:val="22"/>
        </w:rPr>
        <w:t>Judith</w:t>
      </w:r>
      <w:r w:rsidRPr="00C53743">
        <w:rPr>
          <w:rFonts w:cs="Arial"/>
          <w:sz w:val="22"/>
        </w:rPr>
        <w:t xml:space="preserve"> </w:t>
      </w:r>
      <w:r w:rsidR="00ED3AE4" w:rsidRPr="00C53743">
        <w:rPr>
          <w:rFonts w:cs="Arial"/>
          <w:sz w:val="22"/>
        </w:rPr>
        <w:t xml:space="preserve">von Veronese </w:t>
      </w:r>
      <w:r w:rsidRPr="00C53743">
        <w:rPr>
          <w:rFonts w:cs="Arial"/>
          <w:sz w:val="22"/>
        </w:rPr>
        <w:t>wirk</w:t>
      </w:r>
      <w:r w:rsidR="00ED3AE4" w:rsidRPr="00C53743">
        <w:rPr>
          <w:rFonts w:cs="Arial"/>
          <w:sz w:val="22"/>
        </w:rPr>
        <w:t>t</w:t>
      </w:r>
      <w:r w:rsidRPr="00C53743">
        <w:rPr>
          <w:rFonts w:cs="Arial"/>
          <w:sz w:val="22"/>
        </w:rPr>
        <w:t xml:space="preserve"> trotz ihres Triumphes melancholisch, </w:t>
      </w:r>
      <w:r w:rsidR="00ED3AE4" w:rsidRPr="00C53743">
        <w:rPr>
          <w:rFonts w:cs="Arial"/>
          <w:sz w:val="22"/>
        </w:rPr>
        <w:t xml:space="preserve">der </w:t>
      </w:r>
      <w:r w:rsidRPr="00C53743">
        <w:rPr>
          <w:rFonts w:cs="Arial"/>
          <w:i/>
          <w:iCs/>
          <w:sz w:val="22"/>
        </w:rPr>
        <w:t>Krieger</w:t>
      </w:r>
      <w:r w:rsidR="00ED3AE4" w:rsidRPr="00C53743">
        <w:rPr>
          <w:rFonts w:cs="Arial"/>
          <w:sz w:val="22"/>
        </w:rPr>
        <w:t xml:space="preserve"> von Giorgione</w:t>
      </w:r>
      <w:r w:rsidRPr="00C53743">
        <w:rPr>
          <w:rFonts w:cs="Arial"/>
          <w:sz w:val="22"/>
        </w:rPr>
        <w:t xml:space="preserve"> in sich gekehrt. </w:t>
      </w:r>
    </w:p>
    <w:p w14:paraId="755E04EF" w14:textId="77777777" w:rsidR="00C53743" w:rsidRPr="00C53743" w:rsidRDefault="00C53743" w:rsidP="00C53743">
      <w:pPr>
        <w:spacing w:line="360" w:lineRule="auto"/>
        <w:rPr>
          <w:rFonts w:cs="Arial"/>
          <w:sz w:val="22"/>
        </w:rPr>
      </w:pPr>
    </w:p>
    <w:p w14:paraId="13E86EC9" w14:textId="77777777" w:rsidR="00C53743" w:rsidRPr="00C53743" w:rsidRDefault="00C53743" w:rsidP="00C53743">
      <w:pPr>
        <w:autoSpaceDE w:val="0"/>
        <w:autoSpaceDN w:val="0"/>
        <w:adjustRightInd w:val="0"/>
        <w:spacing w:line="360" w:lineRule="auto"/>
        <w:rPr>
          <w:rFonts w:cs="Arial"/>
          <w:b/>
          <w:bCs/>
          <w:sz w:val="22"/>
        </w:rPr>
      </w:pPr>
      <w:r w:rsidRPr="00C53743">
        <w:rPr>
          <w:rFonts w:cs="Arial"/>
          <w:b/>
          <w:bCs/>
          <w:sz w:val="22"/>
        </w:rPr>
        <w:t>Nachhaltiger Erfolg bis ins 18. Jahrhundert</w:t>
      </w:r>
    </w:p>
    <w:p w14:paraId="45E59741" w14:textId="1ED52B7A" w:rsidR="00C53743" w:rsidRPr="00C53743" w:rsidRDefault="00C53743" w:rsidP="00C53743">
      <w:pPr>
        <w:autoSpaceDE w:val="0"/>
        <w:autoSpaceDN w:val="0"/>
        <w:adjustRightInd w:val="0"/>
        <w:spacing w:line="360" w:lineRule="auto"/>
        <w:rPr>
          <w:rFonts w:cs="Arial"/>
          <w:bCs/>
          <w:sz w:val="22"/>
        </w:rPr>
      </w:pPr>
      <w:r w:rsidRPr="00C53743">
        <w:rPr>
          <w:rFonts w:cs="Arial"/>
          <w:bCs/>
          <w:sz w:val="22"/>
        </w:rPr>
        <w:t xml:space="preserve">Der Erfolg der venezianischen Renaissance zählt zu den nachhaltigsten in der europäischen Kunst. In Venedig hatte sich eine wohlhabende Bevölkerungsschicht herausgebildet, die ihren Reichtum und sozialen Status mit Kunstwerken zur Schau stellte. Mit diesen günstigen Bedingungen zog die Serenissima ‒ wie Venedig auch </w:t>
      </w:r>
      <w:r w:rsidRPr="00C53743">
        <w:rPr>
          <w:rFonts w:cs="Arial"/>
          <w:bCs/>
          <w:sz w:val="22"/>
        </w:rPr>
        <w:lastRenderedPageBreak/>
        <w:t xml:space="preserve">genannt wurde ‒ zahlreiche </w:t>
      </w:r>
      <w:proofErr w:type="spellStart"/>
      <w:proofErr w:type="gramStart"/>
      <w:r w:rsidRPr="00C53743">
        <w:rPr>
          <w:rFonts w:cs="Arial"/>
          <w:bCs/>
          <w:sz w:val="22"/>
        </w:rPr>
        <w:t>Künstler:innen</w:t>
      </w:r>
      <w:proofErr w:type="spellEnd"/>
      <w:proofErr w:type="gramEnd"/>
      <w:r w:rsidRPr="00C53743">
        <w:rPr>
          <w:rFonts w:cs="Arial"/>
          <w:bCs/>
          <w:sz w:val="22"/>
        </w:rPr>
        <w:t xml:space="preserve"> aus dem Umland an. Die Malweise Tizians und seiner </w:t>
      </w:r>
      <w:proofErr w:type="spellStart"/>
      <w:proofErr w:type="gramStart"/>
      <w:r w:rsidRPr="00C53743">
        <w:rPr>
          <w:rFonts w:cs="Arial"/>
          <w:bCs/>
          <w:sz w:val="22"/>
        </w:rPr>
        <w:t>Künstlerkolleg</w:t>
      </w:r>
      <w:r w:rsidR="0047067A">
        <w:rPr>
          <w:rFonts w:cs="Arial"/>
          <w:bCs/>
          <w:sz w:val="22"/>
        </w:rPr>
        <w:t>:</w:t>
      </w:r>
      <w:r w:rsidRPr="00C53743">
        <w:rPr>
          <w:rFonts w:cs="Arial"/>
          <w:bCs/>
          <w:sz w:val="22"/>
        </w:rPr>
        <w:t>innen</w:t>
      </w:r>
      <w:proofErr w:type="spellEnd"/>
      <w:proofErr w:type="gramEnd"/>
      <w:r w:rsidRPr="00C53743">
        <w:rPr>
          <w:rFonts w:cs="Arial"/>
          <w:bCs/>
          <w:sz w:val="22"/>
        </w:rPr>
        <w:t xml:space="preserve"> prägte bald auch außerhalb der Lagunenstadt die Vorstellung von venezianischer Malerei. Bis ins 18. Jahrhundert inspirierten sich </w:t>
      </w:r>
      <w:proofErr w:type="spellStart"/>
      <w:proofErr w:type="gramStart"/>
      <w:r w:rsidRPr="00C53743">
        <w:rPr>
          <w:rFonts w:cs="Arial"/>
          <w:bCs/>
          <w:sz w:val="22"/>
        </w:rPr>
        <w:t>Künstler</w:t>
      </w:r>
      <w:r w:rsidR="0047067A">
        <w:rPr>
          <w:rFonts w:cs="Arial"/>
          <w:bCs/>
          <w:sz w:val="22"/>
        </w:rPr>
        <w:t>:</w:t>
      </w:r>
      <w:r w:rsidRPr="00C53743">
        <w:rPr>
          <w:rFonts w:cs="Arial"/>
          <w:bCs/>
          <w:sz w:val="22"/>
        </w:rPr>
        <w:t>innen</w:t>
      </w:r>
      <w:proofErr w:type="spellEnd"/>
      <w:proofErr w:type="gramEnd"/>
      <w:r w:rsidRPr="00C53743">
        <w:rPr>
          <w:rFonts w:cs="Arial"/>
          <w:bCs/>
          <w:sz w:val="22"/>
        </w:rPr>
        <w:t xml:space="preserve"> am </w:t>
      </w:r>
      <w:proofErr w:type="spellStart"/>
      <w:r w:rsidRPr="00C53743">
        <w:rPr>
          <w:rFonts w:cs="Arial"/>
          <w:bCs/>
          <w:i/>
          <w:sz w:val="22"/>
        </w:rPr>
        <w:t>colorito</w:t>
      </w:r>
      <w:proofErr w:type="spellEnd"/>
      <w:r w:rsidRPr="00C53743">
        <w:rPr>
          <w:rFonts w:cs="Arial"/>
          <w:bCs/>
          <w:i/>
          <w:sz w:val="22"/>
        </w:rPr>
        <w:t xml:space="preserve"> alla </w:t>
      </w:r>
      <w:proofErr w:type="spellStart"/>
      <w:r w:rsidRPr="00C53743">
        <w:rPr>
          <w:rFonts w:cs="Arial"/>
          <w:bCs/>
          <w:i/>
          <w:sz w:val="22"/>
        </w:rPr>
        <w:t>veneziana</w:t>
      </w:r>
      <w:proofErr w:type="spellEnd"/>
      <w:r w:rsidRPr="00C53743">
        <w:rPr>
          <w:rFonts w:cs="Arial"/>
          <w:bCs/>
          <w:sz w:val="22"/>
        </w:rPr>
        <w:t xml:space="preserve"> und an den Bildmotiven des 16. Jahrhunderts und eiferten </w:t>
      </w:r>
      <w:proofErr w:type="spellStart"/>
      <w:r w:rsidRPr="00C53743">
        <w:rPr>
          <w:rFonts w:cs="Arial"/>
          <w:bCs/>
          <w:sz w:val="22"/>
        </w:rPr>
        <w:t>Kunstsammler</w:t>
      </w:r>
      <w:r w:rsidR="00DD6CAD">
        <w:rPr>
          <w:rFonts w:cs="Arial"/>
          <w:bCs/>
          <w:sz w:val="22"/>
        </w:rPr>
        <w:t>:</w:t>
      </w:r>
      <w:r w:rsidRPr="00C53743">
        <w:rPr>
          <w:rFonts w:cs="Arial"/>
          <w:bCs/>
          <w:sz w:val="22"/>
        </w:rPr>
        <w:t>innen</w:t>
      </w:r>
      <w:proofErr w:type="spellEnd"/>
      <w:r w:rsidRPr="00C53743">
        <w:rPr>
          <w:rFonts w:cs="Arial"/>
          <w:bCs/>
          <w:sz w:val="22"/>
        </w:rPr>
        <w:t xml:space="preserve"> danach, venezianische Gemälde zu besitzen, um </w:t>
      </w:r>
      <w:r w:rsidRPr="00C53743">
        <w:rPr>
          <w:rFonts w:cs="Arial"/>
          <w:bCs/>
          <w:i/>
          <w:sz w:val="22"/>
        </w:rPr>
        <w:t>en vogue</w:t>
      </w:r>
      <w:r w:rsidRPr="00C53743">
        <w:rPr>
          <w:rFonts w:cs="Arial"/>
          <w:bCs/>
          <w:sz w:val="22"/>
        </w:rPr>
        <w:t xml:space="preserve"> zu sein.</w:t>
      </w:r>
    </w:p>
    <w:p w14:paraId="7FD86CF9" w14:textId="77777777" w:rsidR="00856EDD" w:rsidRPr="00C53743" w:rsidRDefault="00856EDD" w:rsidP="00C53743">
      <w:pPr>
        <w:spacing w:line="360" w:lineRule="auto"/>
        <w:rPr>
          <w:rFonts w:cs="Arial"/>
          <w:sz w:val="22"/>
        </w:rPr>
      </w:pPr>
    </w:p>
    <w:p w14:paraId="2CD99AF9" w14:textId="77777777" w:rsidR="00856EDD" w:rsidRPr="00C53743" w:rsidRDefault="00856EDD" w:rsidP="00C53743">
      <w:pPr>
        <w:spacing w:line="360" w:lineRule="auto"/>
        <w:rPr>
          <w:rFonts w:cs="Arial"/>
          <w:b/>
          <w:bCs/>
          <w:sz w:val="22"/>
        </w:rPr>
      </w:pPr>
      <w:r w:rsidRPr="00C53743">
        <w:rPr>
          <w:rFonts w:cs="Arial"/>
          <w:b/>
          <w:bCs/>
          <w:sz w:val="22"/>
        </w:rPr>
        <w:t xml:space="preserve">Triumph in Licht und Farbe </w:t>
      </w:r>
    </w:p>
    <w:p w14:paraId="331B0884" w14:textId="73FE5136" w:rsidR="00856EDD" w:rsidRPr="00C53743" w:rsidRDefault="00856EDD" w:rsidP="00C53743">
      <w:pPr>
        <w:spacing w:line="360" w:lineRule="auto"/>
        <w:rPr>
          <w:rFonts w:cs="Arial"/>
          <w:sz w:val="22"/>
        </w:rPr>
      </w:pPr>
      <w:r w:rsidRPr="00C53743">
        <w:rPr>
          <w:rFonts w:cs="Arial"/>
          <w:sz w:val="22"/>
        </w:rPr>
        <w:t xml:space="preserve">Im 18. Jahrhundert wendeten sich </w:t>
      </w:r>
      <w:proofErr w:type="spellStart"/>
      <w:proofErr w:type="gramStart"/>
      <w:r w:rsidRPr="00C53743">
        <w:rPr>
          <w:rFonts w:cs="Arial"/>
          <w:sz w:val="22"/>
        </w:rPr>
        <w:t>Künstler:innen</w:t>
      </w:r>
      <w:proofErr w:type="spellEnd"/>
      <w:proofErr w:type="gramEnd"/>
      <w:r w:rsidRPr="00C53743">
        <w:rPr>
          <w:rFonts w:cs="Arial"/>
          <w:sz w:val="22"/>
        </w:rPr>
        <w:t xml:space="preserve"> einem neuen, von Licht durchfluteten Kolorit zu und gaben dadurch der Malerei neue Impulse. Sebastiano Ricci griff hierfür auf die nach wie vor bewunderte Kunst der Renaissance zurück. Die Werke </w:t>
      </w:r>
      <w:proofErr w:type="spellStart"/>
      <w:r w:rsidRPr="00C53743">
        <w:rPr>
          <w:rFonts w:cs="Arial"/>
          <w:sz w:val="22"/>
        </w:rPr>
        <w:t>Veroneses</w:t>
      </w:r>
      <w:proofErr w:type="spellEnd"/>
      <w:r w:rsidRPr="00C53743">
        <w:rPr>
          <w:rFonts w:cs="Arial"/>
          <w:sz w:val="22"/>
        </w:rPr>
        <w:t xml:space="preserve"> regten ihn zu einer klaren Brillanz der Farben und einer zeitlosen Eleganz der Figuren an. Riccis triumphaler Erfolg ließ ihn zum Wegbereiter des venezianischen Rokokos werden. Auch außerhalb der Serenissima waren er und seine </w:t>
      </w:r>
      <w:proofErr w:type="spellStart"/>
      <w:proofErr w:type="gramStart"/>
      <w:r w:rsidRPr="00C53743">
        <w:rPr>
          <w:rFonts w:cs="Arial"/>
          <w:sz w:val="22"/>
        </w:rPr>
        <w:t>Nachfolger:innen</w:t>
      </w:r>
      <w:proofErr w:type="spellEnd"/>
      <w:proofErr w:type="gramEnd"/>
      <w:r w:rsidRPr="00C53743">
        <w:rPr>
          <w:rFonts w:cs="Arial"/>
          <w:sz w:val="22"/>
        </w:rPr>
        <w:t xml:space="preserve"> gefragte </w:t>
      </w:r>
      <w:proofErr w:type="spellStart"/>
      <w:r w:rsidRPr="00C53743">
        <w:rPr>
          <w:rFonts w:cs="Arial"/>
          <w:sz w:val="22"/>
        </w:rPr>
        <w:t>Maler:innen</w:t>
      </w:r>
      <w:proofErr w:type="spellEnd"/>
      <w:r w:rsidRPr="00C53743">
        <w:rPr>
          <w:rFonts w:cs="Arial"/>
          <w:sz w:val="22"/>
        </w:rPr>
        <w:t xml:space="preserve">, sodass sie bald Aufträge aus ganz Europa ‒ von Madrid bis St. Petersburg ‒ </w:t>
      </w:r>
      <w:r w:rsidR="00ED3AE4" w:rsidRPr="00C53743">
        <w:rPr>
          <w:rFonts w:cs="Arial"/>
          <w:sz w:val="22"/>
        </w:rPr>
        <w:t>erhielten</w:t>
      </w:r>
      <w:r w:rsidRPr="00C53743">
        <w:rPr>
          <w:rFonts w:cs="Arial"/>
          <w:sz w:val="22"/>
        </w:rPr>
        <w:t xml:space="preserve">. Bereits eine Generation später schlug Francesco </w:t>
      </w:r>
      <w:proofErr w:type="spellStart"/>
      <w:r w:rsidRPr="00C53743">
        <w:rPr>
          <w:rFonts w:cs="Arial"/>
          <w:sz w:val="22"/>
        </w:rPr>
        <w:t>Guardi</w:t>
      </w:r>
      <w:proofErr w:type="spellEnd"/>
      <w:r w:rsidRPr="00C53743">
        <w:rPr>
          <w:rFonts w:cs="Arial"/>
          <w:sz w:val="22"/>
        </w:rPr>
        <w:t xml:space="preserve"> einen anderen künstlerischen Weg ein: In seinen Lagunenbildern fing er das helle Licht, das wechselhafte Wetter und die Bewegung der Figuren mit mal flüssigem, mal pastosem Farbauftrag ein und sollte damit noch lange in der Malerei des 19. Jahrhunderts nachwirken.</w:t>
      </w:r>
    </w:p>
    <w:p w14:paraId="72826647" w14:textId="233C444C" w:rsidR="00723207" w:rsidRPr="00C53743" w:rsidRDefault="00723207" w:rsidP="00C53743">
      <w:pPr>
        <w:autoSpaceDE w:val="0"/>
        <w:autoSpaceDN w:val="0"/>
        <w:adjustRightInd w:val="0"/>
        <w:spacing w:line="360" w:lineRule="auto"/>
        <w:rPr>
          <w:rFonts w:cs="Arial"/>
          <w:bCs/>
          <w:sz w:val="22"/>
        </w:rPr>
      </w:pPr>
    </w:p>
    <w:p w14:paraId="5BDE2316" w14:textId="073EA554" w:rsidR="00655166" w:rsidRPr="00C53743" w:rsidRDefault="00723207" w:rsidP="00C53743">
      <w:pPr>
        <w:autoSpaceDE w:val="0"/>
        <w:autoSpaceDN w:val="0"/>
        <w:adjustRightInd w:val="0"/>
        <w:spacing w:line="360" w:lineRule="auto"/>
        <w:rPr>
          <w:rFonts w:cs="Arial"/>
          <w:iCs/>
          <w:sz w:val="22"/>
        </w:rPr>
      </w:pPr>
      <w:r w:rsidRPr="00C53743">
        <w:rPr>
          <w:rFonts w:cs="Arial"/>
          <w:iCs/>
          <w:sz w:val="22"/>
        </w:rPr>
        <w:t xml:space="preserve">Die Ausstellung wurde gefördert durch das Land Salzburg sowie den Salzburger Tourismus </w:t>
      </w:r>
      <w:proofErr w:type="spellStart"/>
      <w:r w:rsidRPr="00C53743">
        <w:rPr>
          <w:rFonts w:cs="Arial"/>
          <w:iCs/>
          <w:sz w:val="22"/>
        </w:rPr>
        <w:t>Förderungs</w:t>
      </w:r>
      <w:proofErr w:type="spellEnd"/>
      <w:r w:rsidRPr="00C53743">
        <w:rPr>
          <w:rFonts w:cs="Arial"/>
          <w:iCs/>
          <w:sz w:val="22"/>
        </w:rPr>
        <w:t xml:space="preserve"> Fonds. </w:t>
      </w:r>
    </w:p>
    <w:p w14:paraId="374A5A3F" w14:textId="77777777" w:rsidR="000156FB" w:rsidRDefault="00655166" w:rsidP="00C53743">
      <w:pPr>
        <w:autoSpaceDE w:val="0"/>
        <w:autoSpaceDN w:val="0"/>
        <w:adjustRightInd w:val="0"/>
        <w:spacing w:line="360" w:lineRule="auto"/>
        <w:rPr>
          <w:rFonts w:cs="Arial"/>
          <w:iCs/>
          <w:sz w:val="22"/>
        </w:rPr>
      </w:pPr>
      <w:r w:rsidRPr="00C53743">
        <w:rPr>
          <w:rFonts w:cs="Arial"/>
          <w:iCs/>
          <w:sz w:val="22"/>
        </w:rPr>
        <w:t>Leihgeber:</w:t>
      </w:r>
      <w:r w:rsidR="000156FB">
        <w:rPr>
          <w:rFonts w:cs="Arial"/>
          <w:iCs/>
          <w:sz w:val="22"/>
        </w:rPr>
        <w:t xml:space="preserve"> </w:t>
      </w:r>
    </w:p>
    <w:p w14:paraId="4BCD3E4D" w14:textId="30AB50DF" w:rsidR="00334E57" w:rsidRPr="000156FB" w:rsidRDefault="00334E57" w:rsidP="000156FB">
      <w:pPr>
        <w:pStyle w:val="Listenabsatz"/>
        <w:numPr>
          <w:ilvl w:val="0"/>
          <w:numId w:val="12"/>
        </w:numPr>
        <w:autoSpaceDE w:val="0"/>
        <w:autoSpaceDN w:val="0"/>
        <w:adjustRightInd w:val="0"/>
        <w:spacing w:line="360" w:lineRule="auto"/>
        <w:rPr>
          <w:rFonts w:cs="Arial"/>
          <w:iCs/>
          <w:sz w:val="22"/>
        </w:rPr>
      </w:pPr>
      <w:r w:rsidRPr="000156FB">
        <w:rPr>
          <w:rFonts w:cs="Arial"/>
          <w:iCs/>
          <w:sz w:val="22"/>
        </w:rPr>
        <w:t>Kunsthistorisches Museum Wien</w:t>
      </w:r>
    </w:p>
    <w:p w14:paraId="69E49B7F" w14:textId="5EBB2026" w:rsidR="00723207" w:rsidRPr="000156FB" w:rsidRDefault="00655166" w:rsidP="000156FB">
      <w:pPr>
        <w:pStyle w:val="Listenabsatz"/>
        <w:numPr>
          <w:ilvl w:val="0"/>
          <w:numId w:val="12"/>
        </w:numPr>
        <w:autoSpaceDE w:val="0"/>
        <w:autoSpaceDN w:val="0"/>
        <w:adjustRightInd w:val="0"/>
        <w:spacing w:line="360" w:lineRule="auto"/>
        <w:rPr>
          <w:rFonts w:cs="Arial"/>
          <w:iCs/>
          <w:sz w:val="22"/>
        </w:rPr>
      </w:pPr>
      <w:r w:rsidRPr="000156FB">
        <w:rPr>
          <w:rFonts w:cs="Arial"/>
          <w:iCs/>
          <w:sz w:val="22"/>
        </w:rPr>
        <w:t>MAK – Österreichisches Museum für angewandte Kunst</w:t>
      </w:r>
    </w:p>
    <w:p w14:paraId="00C11ED8" w14:textId="77777777" w:rsidR="00936DD3" w:rsidRDefault="00936DD3" w:rsidP="00C53743">
      <w:pPr>
        <w:autoSpaceDE w:val="0"/>
        <w:autoSpaceDN w:val="0"/>
        <w:adjustRightInd w:val="0"/>
        <w:spacing w:line="360" w:lineRule="auto"/>
        <w:rPr>
          <w:rFonts w:cs="Arial"/>
          <w:iCs/>
          <w:sz w:val="22"/>
        </w:rPr>
      </w:pPr>
    </w:p>
    <w:p w14:paraId="1F32201D" w14:textId="77777777" w:rsidR="00936DD3" w:rsidRDefault="00936DD3">
      <w:pPr>
        <w:spacing w:after="200" w:line="276" w:lineRule="auto"/>
        <w:rPr>
          <w:rFonts w:cs="Arial"/>
          <w:b/>
          <w:bCs/>
          <w:iCs/>
          <w:sz w:val="22"/>
        </w:rPr>
      </w:pPr>
      <w:r>
        <w:rPr>
          <w:rFonts w:cs="Arial"/>
          <w:b/>
          <w:bCs/>
          <w:iCs/>
          <w:sz w:val="22"/>
        </w:rPr>
        <w:br w:type="page"/>
      </w:r>
    </w:p>
    <w:p w14:paraId="396C5E9D" w14:textId="334786DA" w:rsidR="00936DD3" w:rsidRPr="00936DD3" w:rsidRDefault="009117BC" w:rsidP="00C53743">
      <w:pPr>
        <w:autoSpaceDE w:val="0"/>
        <w:autoSpaceDN w:val="0"/>
        <w:adjustRightInd w:val="0"/>
        <w:spacing w:line="360" w:lineRule="auto"/>
        <w:rPr>
          <w:rFonts w:cs="Arial"/>
          <w:b/>
          <w:bCs/>
          <w:iCs/>
          <w:sz w:val="22"/>
        </w:rPr>
      </w:pPr>
      <w:r>
        <w:rPr>
          <w:rFonts w:cs="Arial"/>
          <w:b/>
          <w:bCs/>
          <w:iCs/>
          <w:sz w:val="22"/>
        </w:rPr>
        <w:lastRenderedPageBreak/>
        <w:t>Vermittlungsprogramm</w:t>
      </w:r>
      <w:r w:rsidR="00936DD3" w:rsidRPr="00936DD3">
        <w:rPr>
          <w:rFonts w:cs="Arial"/>
          <w:b/>
          <w:bCs/>
          <w:iCs/>
          <w:sz w:val="22"/>
        </w:rPr>
        <w:t xml:space="preserve"> zur Sonderausstellung </w:t>
      </w:r>
    </w:p>
    <w:p w14:paraId="10C9AFA8" w14:textId="77777777" w:rsidR="00936DD3" w:rsidRPr="00936DD3" w:rsidRDefault="00936DD3" w:rsidP="00936DD3">
      <w:pPr>
        <w:spacing w:line="360" w:lineRule="auto"/>
        <w:rPr>
          <w:rFonts w:cs="Arial"/>
          <w:b/>
          <w:bCs/>
          <w:iCs/>
          <w:sz w:val="22"/>
        </w:rPr>
      </w:pPr>
      <w:r w:rsidRPr="00936DD3">
        <w:rPr>
          <w:rFonts w:cs="Arial"/>
          <w:b/>
          <w:bCs/>
          <w:iCs/>
          <w:sz w:val="22"/>
        </w:rPr>
        <w:t>Zeichenwand</w:t>
      </w:r>
    </w:p>
    <w:p w14:paraId="246478D4" w14:textId="77777777" w:rsidR="00936DD3" w:rsidRPr="00936DD3" w:rsidRDefault="00936DD3" w:rsidP="00936DD3">
      <w:pPr>
        <w:spacing w:line="360" w:lineRule="auto"/>
        <w:rPr>
          <w:rFonts w:cs="Arial"/>
          <w:iCs/>
          <w:sz w:val="22"/>
        </w:rPr>
      </w:pPr>
      <w:r w:rsidRPr="00936DD3">
        <w:rPr>
          <w:rFonts w:cs="Arial"/>
          <w:iCs/>
          <w:sz w:val="22"/>
        </w:rPr>
        <w:t xml:space="preserve">Wie könnte die Ausstellung „Die Farben der Serenissima“ besser in Erinnerung bleiben als selbst Farbspuren zu hinterlassen? Der venezianische Künstler Canaletto malte in seinem Gemälde „Die Riva </w:t>
      </w:r>
      <w:proofErr w:type="spellStart"/>
      <w:r w:rsidRPr="00936DD3">
        <w:rPr>
          <w:rFonts w:cs="Arial"/>
          <w:iCs/>
          <w:sz w:val="22"/>
        </w:rPr>
        <w:t>degli</w:t>
      </w:r>
      <w:proofErr w:type="spellEnd"/>
      <w:r w:rsidRPr="00936DD3">
        <w:rPr>
          <w:rFonts w:cs="Arial"/>
          <w:iCs/>
          <w:sz w:val="22"/>
        </w:rPr>
        <w:t xml:space="preserve"> </w:t>
      </w:r>
      <w:proofErr w:type="spellStart"/>
      <w:r w:rsidRPr="00936DD3">
        <w:rPr>
          <w:rFonts w:cs="Arial"/>
          <w:iCs/>
          <w:sz w:val="22"/>
        </w:rPr>
        <w:t>Schiavoni</w:t>
      </w:r>
      <w:proofErr w:type="spellEnd"/>
      <w:r w:rsidRPr="00936DD3">
        <w:rPr>
          <w:rFonts w:cs="Arial"/>
          <w:iCs/>
          <w:sz w:val="22"/>
        </w:rPr>
        <w:t xml:space="preserve"> in Venedig“ eine seiner typischen Stadtansichten, die sehr beliebt waren. Obwohl seine Darstellungen zum Greifen real wirken, sind sie doch bis zu einem gewissen Grad das Ergebnis einer kreativen Konstruktion.  Genauso können Besucherinnen und Besucher nach eigenem Geschmack Häuser am Canale entwerfen, Gondeln zeichnen oder die „Terra </w:t>
      </w:r>
      <w:proofErr w:type="spellStart"/>
      <w:r w:rsidRPr="00936DD3">
        <w:rPr>
          <w:rFonts w:cs="Arial"/>
          <w:iCs/>
          <w:sz w:val="22"/>
        </w:rPr>
        <w:t>ferma</w:t>
      </w:r>
      <w:proofErr w:type="spellEnd"/>
      <w:r w:rsidRPr="00936DD3">
        <w:rPr>
          <w:rFonts w:cs="Arial"/>
          <w:iCs/>
          <w:sz w:val="22"/>
        </w:rPr>
        <w:t>“, die Landschaft im Hintergrund, ergänzen.</w:t>
      </w:r>
    </w:p>
    <w:p w14:paraId="3D7C2AB7" w14:textId="77777777" w:rsidR="00936DD3" w:rsidRPr="00936DD3" w:rsidRDefault="00936DD3" w:rsidP="00936DD3">
      <w:pPr>
        <w:spacing w:line="360" w:lineRule="auto"/>
        <w:rPr>
          <w:rFonts w:cs="Arial"/>
          <w:iCs/>
          <w:sz w:val="22"/>
        </w:rPr>
      </w:pPr>
    </w:p>
    <w:p w14:paraId="5F7F962E" w14:textId="77777777" w:rsidR="00936DD3" w:rsidRPr="00936DD3" w:rsidRDefault="00936DD3" w:rsidP="00936DD3">
      <w:pPr>
        <w:spacing w:line="360" w:lineRule="auto"/>
        <w:rPr>
          <w:rFonts w:cs="Arial"/>
          <w:b/>
          <w:bCs/>
          <w:iCs/>
          <w:sz w:val="22"/>
        </w:rPr>
      </w:pPr>
      <w:r w:rsidRPr="00936DD3">
        <w:rPr>
          <w:rFonts w:cs="Arial"/>
          <w:b/>
          <w:bCs/>
          <w:iCs/>
          <w:sz w:val="22"/>
        </w:rPr>
        <w:t>Gekonnt kombiniert</w:t>
      </w:r>
    </w:p>
    <w:p w14:paraId="3CB14B89" w14:textId="77777777" w:rsidR="00936DD3" w:rsidRPr="00936DD3" w:rsidRDefault="00936DD3" w:rsidP="00936DD3">
      <w:pPr>
        <w:spacing w:line="360" w:lineRule="auto"/>
        <w:rPr>
          <w:rFonts w:cs="Arial"/>
          <w:iCs/>
          <w:sz w:val="22"/>
        </w:rPr>
      </w:pPr>
      <w:r w:rsidRPr="00936DD3">
        <w:rPr>
          <w:rFonts w:cs="Arial"/>
          <w:iCs/>
          <w:sz w:val="22"/>
        </w:rPr>
        <w:t xml:space="preserve">Mit dem digitalen </w:t>
      </w:r>
      <w:proofErr w:type="spellStart"/>
      <w:r w:rsidRPr="00936DD3">
        <w:rPr>
          <w:rFonts w:cs="Arial"/>
          <w:iCs/>
          <w:sz w:val="22"/>
        </w:rPr>
        <w:t>memory</w:t>
      </w:r>
      <w:proofErr w:type="spellEnd"/>
      <w:r w:rsidRPr="00936DD3">
        <w:rPr>
          <w:rFonts w:cs="Arial"/>
          <w:iCs/>
          <w:sz w:val="22"/>
        </w:rPr>
        <w:t xml:space="preserve"> Spiel „Gekonnt kombiniert“ werden Bildhälften von Gemälden gesucht und zusammengefügt. Ist es gelungen die zwei passenden Hälften zu finden, erscheint eine spannende Information. So werden Besucherinnen und Besucher dazu angeregt, sich in die Strukturen der Gemälde und in deren Inhalte zu vertiefen und diese in der Ausstellung wiederzuerkennen. „Gekonnt kombiniert“ kann alleine oder zu zweit gespielt werden.</w:t>
      </w:r>
    </w:p>
    <w:p w14:paraId="78ABA507" w14:textId="77777777" w:rsidR="00936DD3" w:rsidRPr="00936DD3" w:rsidRDefault="00936DD3" w:rsidP="00936DD3">
      <w:pPr>
        <w:spacing w:line="360" w:lineRule="auto"/>
        <w:rPr>
          <w:rFonts w:cs="Arial"/>
          <w:iCs/>
          <w:sz w:val="22"/>
        </w:rPr>
      </w:pPr>
    </w:p>
    <w:p w14:paraId="6BE6EAB6" w14:textId="77777777" w:rsidR="00936DD3" w:rsidRPr="00936DD3" w:rsidRDefault="00936DD3" w:rsidP="00936DD3">
      <w:pPr>
        <w:spacing w:line="360" w:lineRule="auto"/>
        <w:rPr>
          <w:rFonts w:cs="Arial"/>
          <w:b/>
          <w:bCs/>
          <w:iCs/>
          <w:sz w:val="22"/>
        </w:rPr>
      </w:pPr>
      <w:r w:rsidRPr="00936DD3">
        <w:rPr>
          <w:rFonts w:cs="Arial"/>
          <w:b/>
          <w:bCs/>
          <w:iCs/>
          <w:sz w:val="22"/>
        </w:rPr>
        <w:t xml:space="preserve">Mein Palazzo </w:t>
      </w:r>
    </w:p>
    <w:p w14:paraId="14C73AFC" w14:textId="77777777" w:rsidR="00936DD3" w:rsidRPr="00936DD3" w:rsidRDefault="00936DD3" w:rsidP="00936DD3">
      <w:pPr>
        <w:spacing w:line="360" w:lineRule="auto"/>
        <w:rPr>
          <w:rFonts w:cs="Arial"/>
          <w:iCs/>
          <w:sz w:val="22"/>
        </w:rPr>
      </w:pPr>
      <w:r w:rsidRPr="00936DD3">
        <w:rPr>
          <w:rFonts w:cs="Arial"/>
          <w:iCs/>
          <w:sz w:val="22"/>
        </w:rPr>
        <w:t>An einem Canale mitten in Venedig steht ein Palazzo mit seinem Saal im ersten Stock, der darauf wartet mit Kunstwerken repräsentativ ausgestattet zu werden. Welche typisch venezianische Farbe soll die Wand erhalten? Sollen kleine oder große Bilder, Porträts oder mythologische Szenen an die Wand? An diesem Terminal gestalten Besucherinnen und Besucher ganz nach eigenem Geschmack und können sich die Ergebnisse „ihrer“ Palazzo-Wand per Mail nach Hause schicken.</w:t>
      </w:r>
    </w:p>
    <w:p w14:paraId="3A2E9A8E" w14:textId="77777777" w:rsidR="00936DD3" w:rsidRPr="00936DD3" w:rsidRDefault="00936DD3" w:rsidP="00936DD3">
      <w:pPr>
        <w:spacing w:line="360" w:lineRule="auto"/>
        <w:rPr>
          <w:rFonts w:cs="Arial"/>
          <w:iCs/>
          <w:sz w:val="22"/>
        </w:rPr>
      </w:pPr>
    </w:p>
    <w:p w14:paraId="28EC1E97" w14:textId="77777777" w:rsidR="00936DD3" w:rsidRPr="00936DD3" w:rsidRDefault="00936DD3" w:rsidP="00936DD3">
      <w:pPr>
        <w:spacing w:line="360" w:lineRule="auto"/>
        <w:rPr>
          <w:rFonts w:cs="Arial"/>
          <w:b/>
          <w:bCs/>
          <w:iCs/>
          <w:sz w:val="22"/>
        </w:rPr>
      </w:pPr>
      <w:r w:rsidRPr="00936DD3">
        <w:rPr>
          <w:rFonts w:cs="Arial"/>
          <w:b/>
          <w:bCs/>
          <w:iCs/>
          <w:sz w:val="22"/>
        </w:rPr>
        <w:t>Ein Harnisch auf Reisen</w:t>
      </w:r>
    </w:p>
    <w:p w14:paraId="1154D8A1" w14:textId="6106B5C0" w:rsidR="00655166" w:rsidRPr="00936DD3" w:rsidRDefault="00936DD3" w:rsidP="00936DD3">
      <w:pPr>
        <w:spacing w:line="360" w:lineRule="auto"/>
        <w:rPr>
          <w:rStyle w:val="cf01"/>
          <w:rFonts w:ascii="Arial" w:hAnsi="Arial" w:cs="Arial"/>
          <w:iCs/>
          <w:sz w:val="22"/>
          <w:szCs w:val="22"/>
        </w:rPr>
      </w:pPr>
      <w:r w:rsidRPr="00936DD3">
        <w:rPr>
          <w:rFonts w:cs="Arial"/>
          <w:iCs/>
          <w:sz w:val="22"/>
        </w:rPr>
        <w:t>Die historische Rüstung des Dogen Sebastiano Venier aus der Hofjagd- und Rüstkammer des Kunsthistorischen Museums wurde für die Reise von Wien nach Salzburg aufwendig verpackt, damit dem kostbaren Original aus dem 16. Jahrhundert nichts passiert. Wie das aussieht und worauf es besonders zu achten galt, erfahren Sie im Zeitraffer-Video mit Erläuterungen der Kurierin, welche den Harnisch begleitet hat.</w:t>
      </w:r>
      <w:r>
        <w:rPr>
          <w:rStyle w:val="cf01"/>
          <w:rFonts w:ascii="Arial" w:hAnsi="Arial" w:cs="Arial"/>
        </w:rPr>
        <w:br w:type="page"/>
      </w:r>
    </w:p>
    <w:p w14:paraId="153D31E8" w14:textId="045481A8" w:rsidR="00A00BA0" w:rsidRPr="00C53743" w:rsidRDefault="00A83C7B" w:rsidP="00C53743">
      <w:pPr>
        <w:spacing w:after="200" w:line="360" w:lineRule="auto"/>
        <w:rPr>
          <w:rFonts w:cs="Arial"/>
          <w:i/>
          <w:iCs/>
          <w:sz w:val="22"/>
        </w:rPr>
      </w:pPr>
      <w:r w:rsidRPr="00C53743">
        <w:rPr>
          <w:rFonts w:cs="Arial"/>
          <w:b/>
          <w:bCs/>
          <w:sz w:val="22"/>
        </w:rPr>
        <w:lastRenderedPageBreak/>
        <w:t>Rahmenprogramm zur Ausstellung 2024</w:t>
      </w:r>
    </w:p>
    <w:p w14:paraId="11BC3555" w14:textId="15BBF912" w:rsidR="00A83C7B" w:rsidRPr="00C53743" w:rsidRDefault="00A83C7B" w:rsidP="00C53743">
      <w:pPr>
        <w:spacing w:line="360" w:lineRule="auto"/>
        <w:rPr>
          <w:rFonts w:cs="Arial"/>
          <w:b/>
          <w:bCs/>
          <w:sz w:val="22"/>
        </w:rPr>
      </w:pPr>
      <w:proofErr w:type="spellStart"/>
      <w:r w:rsidRPr="00C53743">
        <w:rPr>
          <w:rFonts w:cs="Arial"/>
          <w:b/>
          <w:bCs/>
          <w:sz w:val="22"/>
        </w:rPr>
        <w:t>Kuratorinnenführungen</w:t>
      </w:r>
      <w:proofErr w:type="spellEnd"/>
    </w:p>
    <w:p w14:paraId="755D1EA4" w14:textId="2E512776" w:rsidR="009F62B4" w:rsidRPr="00C53743" w:rsidRDefault="00A83C7B" w:rsidP="00C53743">
      <w:pPr>
        <w:pStyle w:val="Listenabsatz"/>
        <w:numPr>
          <w:ilvl w:val="0"/>
          <w:numId w:val="4"/>
        </w:numPr>
        <w:spacing w:line="360" w:lineRule="auto"/>
        <w:rPr>
          <w:rFonts w:cs="Arial"/>
          <w:sz w:val="22"/>
        </w:rPr>
      </w:pPr>
      <w:r w:rsidRPr="00C53743">
        <w:rPr>
          <w:rFonts w:cs="Arial"/>
          <w:sz w:val="22"/>
        </w:rPr>
        <w:t>S</w:t>
      </w:r>
      <w:r w:rsidR="009F62B4" w:rsidRPr="00C53743">
        <w:rPr>
          <w:rFonts w:cs="Arial"/>
          <w:sz w:val="22"/>
        </w:rPr>
        <w:t>amstag,</w:t>
      </w:r>
      <w:r w:rsidRPr="00C53743">
        <w:rPr>
          <w:rFonts w:cs="Arial"/>
          <w:sz w:val="22"/>
        </w:rPr>
        <w:t xml:space="preserve"> 11 Uhr: </w:t>
      </w:r>
      <w:r w:rsidR="00CB6653" w:rsidRPr="00C53743">
        <w:rPr>
          <w:rFonts w:cs="Arial"/>
          <w:sz w:val="22"/>
        </w:rPr>
        <w:t>22</w:t>
      </w:r>
      <w:r w:rsidRPr="00C53743">
        <w:rPr>
          <w:rFonts w:cs="Arial"/>
          <w:sz w:val="22"/>
        </w:rPr>
        <w:t>.</w:t>
      </w:r>
      <w:r w:rsidR="00EB13CE" w:rsidRPr="00C53743" w:rsidDel="00EB13CE">
        <w:rPr>
          <w:rFonts w:cs="Arial"/>
          <w:sz w:val="22"/>
        </w:rPr>
        <w:t xml:space="preserve"> </w:t>
      </w:r>
      <w:r w:rsidRPr="00C53743">
        <w:rPr>
          <w:rFonts w:cs="Arial"/>
          <w:sz w:val="22"/>
        </w:rPr>
        <w:t>6.</w:t>
      </w:r>
      <w:r w:rsidR="009F62B4" w:rsidRPr="00C53743">
        <w:rPr>
          <w:rFonts w:cs="Arial"/>
          <w:sz w:val="22"/>
        </w:rPr>
        <w:t>2024</w:t>
      </w:r>
      <w:r w:rsidRPr="00C53743">
        <w:rPr>
          <w:rFonts w:cs="Arial"/>
          <w:sz w:val="22"/>
        </w:rPr>
        <w:t>, 29.</w:t>
      </w:r>
      <w:r w:rsidR="00EB13CE" w:rsidRPr="00C53743" w:rsidDel="00EB13CE">
        <w:rPr>
          <w:rFonts w:cs="Arial"/>
          <w:sz w:val="22"/>
        </w:rPr>
        <w:t xml:space="preserve"> </w:t>
      </w:r>
      <w:r w:rsidRPr="00C53743">
        <w:rPr>
          <w:rFonts w:cs="Arial"/>
          <w:sz w:val="22"/>
        </w:rPr>
        <w:t>6.</w:t>
      </w:r>
      <w:r w:rsidR="009F62B4" w:rsidRPr="00C53743">
        <w:rPr>
          <w:rFonts w:cs="Arial"/>
          <w:sz w:val="22"/>
        </w:rPr>
        <w:t>2024</w:t>
      </w:r>
    </w:p>
    <w:p w14:paraId="7C56BD7D" w14:textId="79B829A2" w:rsidR="00A83C7B" w:rsidRPr="00C53743" w:rsidRDefault="00A83C7B" w:rsidP="00C53743">
      <w:pPr>
        <w:pStyle w:val="Listenabsatz"/>
        <w:numPr>
          <w:ilvl w:val="0"/>
          <w:numId w:val="4"/>
        </w:numPr>
        <w:spacing w:line="360" w:lineRule="auto"/>
        <w:rPr>
          <w:rFonts w:cs="Arial"/>
          <w:sz w:val="22"/>
        </w:rPr>
      </w:pPr>
      <w:r w:rsidRPr="00C53743">
        <w:rPr>
          <w:rFonts w:cs="Arial"/>
          <w:sz w:val="22"/>
        </w:rPr>
        <w:t>S</w:t>
      </w:r>
      <w:r w:rsidR="009F62B4" w:rsidRPr="00C53743">
        <w:rPr>
          <w:rFonts w:cs="Arial"/>
          <w:sz w:val="22"/>
        </w:rPr>
        <w:t>amstag,</w:t>
      </w:r>
      <w:r w:rsidRPr="00C53743">
        <w:rPr>
          <w:rFonts w:cs="Arial"/>
          <w:sz w:val="22"/>
        </w:rPr>
        <w:t xml:space="preserve"> 11.30 Uhr: 20.7.</w:t>
      </w:r>
      <w:r w:rsidR="009F62B4" w:rsidRPr="00C53743">
        <w:rPr>
          <w:rFonts w:cs="Arial"/>
          <w:sz w:val="22"/>
        </w:rPr>
        <w:t>2024</w:t>
      </w:r>
      <w:r w:rsidR="00CB6653" w:rsidRPr="00C53743">
        <w:rPr>
          <w:rFonts w:cs="Arial"/>
          <w:sz w:val="22"/>
        </w:rPr>
        <w:t xml:space="preserve"> im Rahmen zur Festspieleröffnung</w:t>
      </w:r>
    </w:p>
    <w:p w14:paraId="5949FE9C" w14:textId="0947BFBD" w:rsidR="00A83C7B" w:rsidRPr="00C53743" w:rsidRDefault="00CB6653" w:rsidP="00C53743">
      <w:pPr>
        <w:pStyle w:val="Listenabsatz"/>
        <w:spacing w:line="360" w:lineRule="auto"/>
        <w:jc w:val="both"/>
        <w:rPr>
          <w:rFonts w:cs="Arial"/>
          <w:sz w:val="22"/>
        </w:rPr>
      </w:pPr>
      <w:r w:rsidRPr="00C53743">
        <w:rPr>
          <w:rFonts w:cs="Arial"/>
          <w:sz w:val="22"/>
        </w:rPr>
        <w:t>mit Kuratorin</w:t>
      </w:r>
      <w:r w:rsidR="00A83C7B" w:rsidRPr="00C53743">
        <w:rPr>
          <w:rFonts w:cs="Arial"/>
          <w:sz w:val="22"/>
        </w:rPr>
        <w:t xml:space="preserve"> </w:t>
      </w:r>
      <w:r w:rsidR="0016749D" w:rsidRPr="00C53743">
        <w:rPr>
          <w:rFonts w:cs="Arial"/>
          <w:sz w:val="21"/>
          <w:szCs w:val="21"/>
          <w:lang w:eastAsia="de-AT"/>
        </w:rPr>
        <w:t>Dr.</w:t>
      </w:r>
      <w:r w:rsidR="0016749D" w:rsidRPr="00C53743">
        <w:rPr>
          <w:rFonts w:cs="Arial"/>
          <w:sz w:val="21"/>
          <w:szCs w:val="21"/>
          <w:vertAlign w:val="superscript"/>
          <w:lang w:eastAsia="de-AT"/>
        </w:rPr>
        <w:t>in</w:t>
      </w:r>
      <w:r w:rsidR="0016749D" w:rsidRPr="00C53743">
        <w:rPr>
          <w:rFonts w:cs="Arial"/>
          <w:sz w:val="21"/>
          <w:szCs w:val="21"/>
          <w:lang w:eastAsia="de-AT"/>
        </w:rPr>
        <w:t xml:space="preserve"> </w:t>
      </w:r>
      <w:r w:rsidR="00A83C7B" w:rsidRPr="00C53743">
        <w:rPr>
          <w:rFonts w:cs="Arial"/>
          <w:sz w:val="22"/>
        </w:rPr>
        <w:t>Çiğdem Özel</w:t>
      </w:r>
    </w:p>
    <w:p w14:paraId="171F00C5" w14:textId="4AB41DBC" w:rsidR="00A83C7B" w:rsidRPr="00C53743" w:rsidRDefault="00A83C7B" w:rsidP="00C53743">
      <w:pPr>
        <w:spacing w:line="360" w:lineRule="auto"/>
        <w:rPr>
          <w:rFonts w:cs="Arial"/>
          <w:b/>
          <w:bCs/>
          <w:sz w:val="22"/>
        </w:rPr>
      </w:pPr>
      <w:r w:rsidRPr="00C53743">
        <w:rPr>
          <w:rFonts w:cs="Arial"/>
          <w:b/>
          <w:bCs/>
          <w:sz w:val="22"/>
        </w:rPr>
        <w:t>Führungen</w:t>
      </w:r>
    </w:p>
    <w:p w14:paraId="111180A2" w14:textId="386DDAD7" w:rsidR="009F62B4" w:rsidRPr="00C53743" w:rsidRDefault="00A83C7B" w:rsidP="00C53743">
      <w:pPr>
        <w:pStyle w:val="Listenabsatz"/>
        <w:numPr>
          <w:ilvl w:val="0"/>
          <w:numId w:val="4"/>
        </w:numPr>
        <w:spacing w:line="360" w:lineRule="auto"/>
        <w:rPr>
          <w:rFonts w:cs="Arial"/>
          <w:sz w:val="22"/>
        </w:rPr>
      </w:pPr>
      <w:r w:rsidRPr="00C53743">
        <w:rPr>
          <w:rFonts w:cs="Arial"/>
          <w:sz w:val="22"/>
        </w:rPr>
        <w:t>M</w:t>
      </w:r>
      <w:r w:rsidR="009F62B4" w:rsidRPr="00C53743">
        <w:rPr>
          <w:rFonts w:cs="Arial"/>
          <w:sz w:val="22"/>
        </w:rPr>
        <w:t xml:space="preserve">ittwoch, </w:t>
      </w:r>
      <w:r w:rsidRPr="00C53743">
        <w:rPr>
          <w:rFonts w:cs="Arial"/>
          <w:sz w:val="22"/>
        </w:rPr>
        <w:t>15 Uhr: 26.6.</w:t>
      </w:r>
      <w:r w:rsidR="009F62B4" w:rsidRPr="00C53743">
        <w:rPr>
          <w:rFonts w:cs="Arial"/>
          <w:sz w:val="22"/>
        </w:rPr>
        <w:t>2024</w:t>
      </w:r>
      <w:r w:rsidRPr="00C53743">
        <w:rPr>
          <w:rFonts w:cs="Arial"/>
          <w:sz w:val="22"/>
        </w:rPr>
        <w:t>, 18.</w:t>
      </w:r>
      <w:r w:rsidR="003F5F92" w:rsidRPr="00C53743" w:rsidDel="003F5F92">
        <w:rPr>
          <w:rFonts w:cs="Arial"/>
          <w:sz w:val="22"/>
        </w:rPr>
        <w:t xml:space="preserve"> </w:t>
      </w:r>
      <w:r w:rsidRPr="00C53743">
        <w:rPr>
          <w:rFonts w:cs="Arial"/>
          <w:sz w:val="22"/>
        </w:rPr>
        <w:t>9.</w:t>
      </w:r>
      <w:r w:rsidR="009F62B4" w:rsidRPr="00C53743">
        <w:rPr>
          <w:rFonts w:cs="Arial"/>
          <w:sz w:val="22"/>
        </w:rPr>
        <w:t>2024</w:t>
      </w:r>
      <w:r w:rsidRPr="00C53743">
        <w:rPr>
          <w:rFonts w:cs="Arial"/>
          <w:sz w:val="22"/>
        </w:rPr>
        <w:t>, 9.10.</w:t>
      </w:r>
      <w:r w:rsidR="009F62B4" w:rsidRPr="00C53743">
        <w:rPr>
          <w:rFonts w:cs="Arial"/>
          <w:sz w:val="22"/>
        </w:rPr>
        <w:t>2024</w:t>
      </w:r>
      <w:r w:rsidRPr="00C53743">
        <w:rPr>
          <w:rFonts w:cs="Arial"/>
          <w:sz w:val="22"/>
        </w:rPr>
        <w:t>, 20.11.</w:t>
      </w:r>
      <w:r w:rsidR="009F62B4" w:rsidRPr="00C53743">
        <w:rPr>
          <w:rFonts w:cs="Arial"/>
          <w:sz w:val="22"/>
        </w:rPr>
        <w:t>2024</w:t>
      </w:r>
      <w:r w:rsidRPr="00C53743">
        <w:rPr>
          <w:rFonts w:cs="Arial"/>
          <w:sz w:val="22"/>
        </w:rPr>
        <w:t xml:space="preserve"> und 18.12.2024</w:t>
      </w:r>
    </w:p>
    <w:p w14:paraId="5C534581" w14:textId="3A133E64" w:rsidR="009F62B4" w:rsidRPr="00C53743" w:rsidRDefault="00A83C7B" w:rsidP="00C53743">
      <w:pPr>
        <w:pStyle w:val="Listenabsatz"/>
        <w:numPr>
          <w:ilvl w:val="0"/>
          <w:numId w:val="4"/>
        </w:numPr>
        <w:spacing w:line="360" w:lineRule="auto"/>
        <w:rPr>
          <w:rFonts w:cs="Arial"/>
          <w:sz w:val="22"/>
        </w:rPr>
      </w:pPr>
      <w:r w:rsidRPr="00C53743">
        <w:rPr>
          <w:rFonts w:cs="Arial"/>
          <w:sz w:val="22"/>
        </w:rPr>
        <w:t>M</w:t>
      </w:r>
      <w:r w:rsidR="009F62B4" w:rsidRPr="00C53743">
        <w:rPr>
          <w:rFonts w:cs="Arial"/>
          <w:sz w:val="22"/>
        </w:rPr>
        <w:t xml:space="preserve">ittwoch, </w:t>
      </w:r>
      <w:r w:rsidRPr="00C53743">
        <w:rPr>
          <w:rFonts w:cs="Arial"/>
          <w:sz w:val="22"/>
        </w:rPr>
        <w:t>16 Uhr: 10.7.</w:t>
      </w:r>
      <w:r w:rsidR="009F62B4" w:rsidRPr="00C53743">
        <w:rPr>
          <w:rFonts w:cs="Arial"/>
          <w:sz w:val="22"/>
        </w:rPr>
        <w:t>2024</w:t>
      </w:r>
      <w:r w:rsidRPr="00C53743">
        <w:rPr>
          <w:rFonts w:cs="Arial"/>
          <w:sz w:val="22"/>
        </w:rPr>
        <w:t xml:space="preserve"> und 14.8.2024</w:t>
      </w:r>
    </w:p>
    <w:p w14:paraId="281FDB87" w14:textId="44CBE614" w:rsidR="009F62B4" w:rsidRPr="00C53743" w:rsidRDefault="00A83C7B" w:rsidP="00C53743">
      <w:pPr>
        <w:pStyle w:val="Listenabsatz"/>
        <w:numPr>
          <w:ilvl w:val="0"/>
          <w:numId w:val="4"/>
        </w:numPr>
        <w:spacing w:line="360" w:lineRule="auto"/>
        <w:rPr>
          <w:rFonts w:cs="Arial"/>
          <w:sz w:val="22"/>
        </w:rPr>
      </w:pPr>
      <w:r w:rsidRPr="00C53743">
        <w:rPr>
          <w:rFonts w:cs="Arial"/>
          <w:sz w:val="22"/>
        </w:rPr>
        <w:t>S</w:t>
      </w:r>
      <w:r w:rsidR="009F62B4" w:rsidRPr="00C53743">
        <w:rPr>
          <w:rFonts w:cs="Arial"/>
          <w:sz w:val="22"/>
        </w:rPr>
        <w:t>amstag,</w:t>
      </w:r>
      <w:r w:rsidRPr="00C53743">
        <w:rPr>
          <w:rFonts w:cs="Arial"/>
          <w:sz w:val="22"/>
        </w:rPr>
        <w:t xml:space="preserve"> 11 Uhr: 27.7.</w:t>
      </w:r>
      <w:r w:rsidR="009F62B4" w:rsidRPr="00C53743">
        <w:rPr>
          <w:rFonts w:cs="Arial"/>
          <w:sz w:val="22"/>
        </w:rPr>
        <w:t>2024</w:t>
      </w:r>
      <w:r w:rsidRPr="00C53743">
        <w:rPr>
          <w:rFonts w:cs="Arial"/>
          <w:sz w:val="22"/>
        </w:rPr>
        <w:t>, 10.8.</w:t>
      </w:r>
      <w:r w:rsidR="009F62B4" w:rsidRPr="00C53743">
        <w:rPr>
          <w:rFonts w:cs="Arial"/>
          <w:sz w:val="22"/>
        </w:rPr>
        <w:t>2024</w:t>
      </w:r>
      <w:r w:rsidRPr="00C53743">
        <w:rPr>
          <w:rFonts w:cs="Arial"/>
          <w:sz w:val="22"/>
        </w:rPr>
        <w:t>, 28.9.</w:t>
      </w:r>
      <w:r w:rsidR="009F62B4" w:rsidRPr="00C53743">
        <w:rPr>
          <w:rFonts w:cs="Arial"/>
          <w:sz w:val="22"/>
        </w:rPr>
        <w:t>2024</w:t>
      </w:r>
      <w:r w:rsidRPr="00C53743">
        <w:rPr>
          <w:rFonts w:cs="Arial"/>
          <w:sz w:val="22"/>
        </w:rPr>
        <w:t>, 19.10.</w:t>
      </w:r>
      <w:r w:rsidR="009F62B4" w:rsidRPr="00C53743">
        <w:rPr>
          <w:rFonts w:cs="Arial"/>
          <w:sz w:val="22"/>
        </w:rPr>
        <w:t>2024</w:t>
      </w:r>
      <w:r w:rsidRPr="00C53743">
        <w:rPr>
          <w:rFonts w:cs="Arial"/>
          <w:sz w:val="22"/>
        </w:rPr>
        <w:t>, 9.11.</w:t>
      </w:r>
      <w:r w:rsidR="009F62B4" w:rsidRPr="00C53743">
        <w:rPr>
          <w:rFonts w:cs="Arial"/>
          <w:sz w:val="22"/>
        </w:rPr>
        <w:t>2024</w:t>
      </w:r>
      <w:r w:rsidRPr="00C53743">
        <w:rPr>
          <w:rFonts w:cs="Arial"/>
          <w:sz w:val="22"/>
        </w:rPr>
        <w:t>, 7.12.</w:t>
      </w:r>
      <w:r w:rsidR="009F62B4" w:rsidRPr="00C53743">
        <w:rPr>
          <w:rFonts w:cs="Arial"/>
          <w:sz w:val="22"/>
        </w:rPr>
        <w:t>2024</w:t>
      </w:r>
      <w:r w:rsidRPr="00C53743">
        <w:rPr>
          <w:rFonts w:cs="Arial"/>
          <w:sz w:val="22"/>
        </w:rPr>
        <w:t>, 21.12.</w:t>
      </w:r>
      <w:r w:rsidR="009F62B4" w:rsidRPr="00C53743">
        <w:rPr>
          <w:rFonts w:cs="Arial"/>
          <w:sz w:val="22"/>
        </w:rPr>
        <w:t>2024</w:t>
      </w:r>
      <w:r w:rsidRPr="00C53743">
        <w:rPr>
          <w:rFonts w:cs="Arial"/>
          <w:sz w:val="22"/>
        </w:rPr>
        <w:t>, 28.12.</w:t>
      </w:r>
      <w:r w:rsidR="009F62B4" w:rsidRPr="00C53743">
        <w:rPr>
          <w:rFonts w:cs="Arial"/>
          <w:sz w:val="22"/>
        </w:rPr>
        <w:t>2024</w:t>
      </w:r>
      <w:r w:rsidRPr="00C53743">
        <w:rPr>
          <w:rFonts w:cs="Arial"/>
          <w:sz w:val="22"/>
        </w:rPr>
        <w:t xml:space="preserve"> und 4.1.2025</w:t>
      </w:r>
    </w:p>
    <w:p w14:paraId="2C6DCC44" w14:textId="563DCF48" w:rsidR="00134B57" w:rsidRPr="00C53743" w:rsidRDefault="00A83C7B" w:rsidP="00C53743">
      <w:pPr>
        <w:pStyle w:val="Listenabsatz"/>
        <w:numPr>
          <w:ilvl w:val="0"/>
          <w:numId w:val="4"/>
        </w:numPr>
        <w:spacing w:line="360" w:lineRule="auto"/>
        <w:rPr>
          <w:rFonts w:cs="Arial"/>
          <w:sz w:val="22"/>
        </w:rPr>
      </w:pPr>
      <w:r w:rsidRPr="00C53743">
        <w:rPr>
          <w:rFonts w:cs="Arial"/>
          <w:sz w:val="22"/>
        </w:rPr>
        <w:t>S</w:t>
      </w:r>
      <w:r w:rsidR="009F62B4" w:rsidRPr="00C53743">
        <w:rPr>
          <w:rFonts w:cs="Arial"/>
          <w:sz w:val="22"/>
        </w:rPr>
        <w:t>amstag,</w:t>
      </w:r>
      <w:r w:rsidRPr="00C53743">
        <w:rPr>
          <w:rFonts w:cs="Arial"/>
          <w:sz w:val="22"/>
        </w:rPr>
        <w:t xml:space="preserve"> 13.30</w:t>
      </w:r>
      <w:r w:rsidR="00CB6653" w:rsidRPr="00C53743">
        <w:rPr>
          <w:rFonts w:cs="Arial"/>
          <w:sz w:val="22"/>
        </w:rPr>
        <w:t xml:space="preserve"> Uhr</w:t>
      </w:r>
      <w:r w:rsidRPr="00C53743">
        <w:rPr>
          <w:rFonts w:cs="Arial"/>
          <w:sz w:val="22"/>
        </w:rPr>
        <w:t>: 2</w:t>
      </w:r>
      <w:r w:rsidR="00CB6653" w:rsidRPr="00C53743">
        <w:rPr>
          <w:rFonts w:cs="Arial"/>
          <w:sz w:val="22"/>
        </w:rPr>
        <w:t>0</w:t>
      </w:r>
      <w:r w:rsidRPr="00C53743">
        <w:rPr>
          <w:rFonts w:cs="Arial"/>
          <w:sz w:val="22"/>
        </w:rPr>
        <w:t>.7.</w:t>
      </w:r>
      <w:r w:rsidR="00CB6653" w:rsidRPr="00C53743">
        <w:rPr>
          <w:rFonts w:cs="Arial"/>
          <w:sz w:val="22"/>
        </w:rPr>
        <w:t>2024</w:t>
      </w:r>
      <w:r w:rsidRPr="00C53743">
        <w:rPr>
          <w:rFonts w:cs="Arial"/>
          <w:sz w:val="22"/>
        </w:rPr>
        <w:t xml:space="preserve"> – im Rahmen des Fests zur Festspieleröffnung</w:t>
      </w:r>
    </w:p>
    <w:p w14:paraId="77CAF9D8" w14:textId="0C38F346" w:rsidR="00134B57" w:rsidRPr="00C53743" w:rsidRDefault="00134B57" w:rsidP="00C53743">
      <w:pPr>
        <w:pStyle w:val="Listenabsatz"/>
        <w:numPr>
          <w:ilvl w:val="0"/>
          <w:numId w:val="4"/>
        </w:numPr>
        <w:spacing w:line="360" w:lineRule="auto"/>
        <w:rPr>
          <w:rFonts w:cs="Arial"/>
          <w:sz w:val="22"/>
        </w:rPr>
      </w:pPr>
      <w:r w:rsidRPr="00C53743">
        <w:rPr>
          <w:rFonts w:cs="Arial"/>
          <w:sz w:val="22"/>
        </w:rPr>
        <w:t xml:space="preserve">Samstag, 11 Uhr: 17.8.2024, geführte Tour auf Italienisch </w:t>
      </w:r>
    </w:p>
    <w:p w14:paraId="6094A998" w14:textId="1877105A" w:rsidR="00134B57" w:rsidRPr="00C53743" w:rsidRDefault="007E7EA3" w:rsidP="00C53743">
      <w:pPr>
        <w:pStyle w:val="Listenabsatz"/>
        <w:spacing w:line="360" w:lineRule="auto"/>
        <w:rPr>
          <w:rFonts w:cs="Arial"/>
          <w:sz w:val="22"/>
          <w:lang w:val="it-IT"/>
        </w:rPr>
      </w:pPr>
      <w:r w:rsidRPr="00C53743">
        <w:rPr>
          <w:rFonts w:cs="Arial"/>
          <w:sz w:val="22"/>
          <w:lang w:val="it-IT"/>
        </w:rPr>
        <w:t xml:space="preserve">(IT) </w:t>
      </w:r>
      <w:proofErr w:type="gramStart"/>
      <w:r w:rsidR="00134B57" w:rsidRPr="00C53743">
        <w:rPr>
          <w:rFonts w:cs="Arial"/>
          <w:sz w:val="22"/>
          <w:lang w:val="it-IT"/>
        </w:rPr>
        <w:t>Sabato</w:t>
      </w:r>
      <w:proofErr w:type="gramEnd"/>
      <w:r w:rsidR="00134B57" w:rsidRPr="00C53743">
        <w:rPr>
          <w:rFonts w:cs="Arial"/>
          <w:sz w:val="22"/>
          <w:lang w:val="it-IT"/>
        </w:rPr>
        <w:t xml:space="preserve"> ore 11: 17.8.2024, Visita guidata in lingua italiana</w:t>
      </w:r>
    </w:p>
    <w:p w14:paraId="1E2C8DA9" w14:textId="77777777" w:rsidR="00134B57" w:rsidRPr="00C53743" w:rsidRDefault="00134B57" w:rsidP="00C53743">
      <w:pPr>
        <w:pStyle w:val="Listenabsatz"/>
        <w:numPr>
          <w:ilvl w:val="0"/>
          <w:numId w:val="4"/>
        </w:numPr>
        <w:spacing w:line="360" w:lineRule="auto"/>
        <w:rPr>
          <w:rFonts w:cs="Arial"/>
          <w:sz w:val="22"/>
        </w:rPr>
      </w:pPr>
      <w:r w:rsidRPr="00C53743">
        <w:rPr>
          <w:rFonts w:cs="Arial"/>
          <w:sz w:val="22"/>
        </w:rPr>
        <w:t>Jeden Freitag im Juli, August und Dezember um 15 Uhr: Führungen auf Englisch</w:t>
      </w:r>
    </w:p>
    <w:p w14:paraId="5103FAFA" w14:textId="77777777" w:rsidR="00EB13CE" w:rsidRPr="00C53743" w:rsidRDefault="00134B57" w:rsidP="00C53743">
      <w:pPr>
        <w:pStyle w:val="Listenabsatz"/>
        <w:spacing w:line="360" w:lineRule="auto"/>
        <w:rPr>
          <w:rFonts w:cs="Arial"/>
          <w:sz w:val="22"/>
          <w:lang w:val="en-US"/>
        </w:rPr>
      </w:pPr>
      <w:r w:rsidRPr="00C53743">
        <w:rPr>
          <w:rFonts w:cs="Arial"/>
          <w:sz w:val="22"/>
          <w:lang w:val="en-US"/>
        </w:rPr>
        <w:t>(</w:t>
      </w:r>
      <w:r w:rsidR="007E7EA3" w:rsidRPr="00C53743">
        <w:rPr>
          <w:rFonts w:cs="Arial"/>
          <w:sz w:val="22"/>
          <w:lang w:val="en-US"/>
        </w:rPr>
        <w:t xml:space="preserve">EN) </w:t>
      </w:r>
      <w:r w:rsidRPr="00C53743">
        <w:rPr>
          <w:rFonts w:cs="Arial"/>
          <w:sz w:val="22"/>
          <w:lang w:val="en-US"/>
        </w:rPr>
        <w:t xml:space="preserve">Every </w:t>
      </w:r>
      <w:proofErr w:type="spellStart"/>
      <w:r w:rsidRPr="00C53743">
        <w:rPr>
          <w:rFonts w:cs="Arial"/>
          <w:sz w:val="22"/>
          <w:lang w:val="en-US"/>
        </w:rPr>
        <w:t>friday</w:t>
      </w:r>
      <w:proofErr w:type="spellEnd"/>
      <w:r w:rsidRPr="00C53743">
        <w:rPr>
          <w:rFonts w:cs="Arial"/>
          <w:sz w:val="22"/>
          <w:lang w:val="en-US"/>
        </w:rPr>
        <w:t xml:space="preserve"> </w:t>
      </w:r>
      <w:proofErr w:type="spellStart"/>
      <w:r w:rsidRPr="00C53743">
        <w:rPr>
          <w:rFonts w:cs="Arial"/>
          <w:sz w:val="22"/>
          <w:lang w:val="en-US"/>
        </w:rPr>
        <w:t>july</w:t>
      </w:r>
      <w:proofErr w:type="spellEnd"/>
      <w:r w:rsidRPr="00C53743">
        <w:rPr>
          <w:rFonts w:cs="Arial"/>
          <w:sz w:val="22"/>
          <w:lang w:val="en-US"/>
        </w:rPr>
        <w:t xml:space="preserve">, august and </w:t>
      </w:r>
      <w:proofErr w:type="spellStart"/>
      <w:r w:rsidRPr="00C53743">
        <w:rPr>
          <w:rFonts w:cs="Arial"/>
          <w:sz w:val="22"/>
          <w:lang w:val="en-US"/>
        </w:rPr>
        <w:t>december</w:t>
      </w:r>
      <w:proofErr w:type="spellEnd"/>
      <w:r w:rsidRPr="00C53743">
        <w:rPr>
          <w:rFonts w:cs="Arial"/>
          <w:sz w:val="22"/>
          <w:lang w:val="en-US"/>
        </w:rPr>
        <w:t xml:space="preserve"> 3 pm: Guided tours in English</w:t>
      </w:r>
    </w:p>
    <w:p w14:paraId="74E88AD3" w14:textId="024860BC" w:rsidR="00134B57" w:rsidRPr="00DF58B4" w:rsidRDefault="00134B57" w:rsidP="00C53743">
      <w:pPr>
        <w:spacing w:line="360" w:lineRule="auto"/>
        <w:rPr>
          <w:rFonts w:cs="Arial"/>
        </w:rPr>
      </w:pPr>
      <w:r w:rsidRPr="00C53743">
        <w:rPr>
          <w:rFonts w:cs="Arial"/>
          <w:sz w:val="22"/>
        </w:rPr>
        <w:t>Tipp: Buchen Sie Ihre private Führung</w:t>
      </w:r>
      <w:r w:rsidR="00906383" w:rsidRPr="00C53743">
        <w:rPr>
          <w:rFonts w:cs="Arial"/>
          <w:sz w:val="22"/>
        </w:rPr>
        <w:t xml:space="preserve"> durch die Sonderausstellung</w:t>
      </w:r>
      <w:r w:rsidRPr="00C53743">
        <w:rPr>
          <w:rFonts w:cs="Arial"/>
        </w:rPr>
        <w:t>!</w:t>
      </w:r>
    </w:p>
    <w:p w14:paraId="6ACD613A" w14:textId="77777777" w:rsidR="00DF58B4" w:rsidRDefault="00DF58B4" w:rsidP="00C53743">
      <w:pPr>
        <w:autoSpaceDE w:val="0"/>
        <w:autoSpaceDN w:val="0"/>
        <w:adjustRightInd w:val="0"/>
        <w:spacing w:line="360" w:lineRule="auto"/>
        <w:rPr>
          <w:rFonts w:cs="Arial"/>
          <w:b/>
          <w:bCs/>
          <w:sz w:val="22"/>
        </w:rPr>
      </w:pPr>
    </w:p>
    <w:p w14:paraId="0168D8C7" w14:textId="39B834C6" w:rsidR="00134B57" w:rsidRPr="00C53743" w:rsidRDefault="00134B57" w:rsidP="00C53743">
      <w:pPr>
        <w:autoSpaceDE w:val="0"/>
        <w:autoSpaceDN w:val="0"/>
        <w:adjustRightInd w:val="0"/>
        <w:spacing w:line="360" w:lineRule="auto"/>
        <w:rPr>
          <w:rFonts w:cs="Arial"/>
          <w:b/>
          <w:bCs/>
          <w:sz w:val="22"/>
        </w:rPr>
      </w:pPr>
      <w:r w:rsidRPr="00C53743">
        <w:rPr>
          <w:rFonts w:cs="Arial"/>
          <w:b/>
          <w:bCs/>
          <w:sz w:val="22"/>
        </w:rPr>
        <w:t>Gesprächs- bzw. Vortragsreihe und Führung</w:t>
      </w:r>
    </w:p>
    <w:p w14:paraId="3B20293A" w14:textId="2942745E" w:rsidR="009F62B4" w:rsidRPr="00C53743" w:rsidRDefault="00A83C7B" w:rsidP="00C53743">
      <w:pPr>
        <w:spacing w:line="360" w:lineRule="auto"/>
        <w:rPr>
          <w:rFonts w:cs="Arial"/>
          <w:sz w:val="22"/>
        </w:rPr>
      </w:pPr>
      <w:r w:rsidRPr="00C53743">
        <w:rPr>
          <w:rFonts w:cs="Arial"/>
          <w:sz w:val="22"/>
        </w:rPr>
        <w:t>17 Uhr: Führung durch die Ausstellung</w:t>
      </w:r>
      <w:r w:rsidR="00134B57" w:rsidRPr="00C53743">
        <w:rPr>
          <w:rFonts w:cs="Arial"/>
          <w:sz w:val="22"/>
        </w:rPr>
        <w:t xml:space="preserve"> „Die Farben der Serenissima“</w:t>
      </w:r>
    </w:p>
    <w:p w14:paraId="0C2F3CAF" w14:textId="62DDA535" w:rsidR="009F62B4" w:rsidRPr="00C53743" w:rsidRDefault="00A83C7B" w:rsidP="00C53743">
      <w:pPr>
        <w:spacing w:line="360" w:lineRule="auto"/>
        <w:rPr>
          <w:rFonts w:cs="Arial"/>
          <w:sz w:val="22"/>
        </w:rPr>
      </w:pPr>
      <w:r w:rsidRPr="00C53743">
        <w:rPr>
          <w:rFonts w:cs="Arial"/>
          <w:sz w:val="22"/>
        </w:rPr>
        <w:t>18 Uhr: Gespräch</w:t>
      </w:r>
      <w:r w:rsidR="00134B57" w:rsidRPr="00C53743">
        <w:rPr>
          <w:rFonts w:cs="Arial"/>
          <w:sz w:val="22"/>
        </w:rPr>
        <w:t xml:space="preserve"> bzw. Vortrag</w:t>
      </w:r>
    </w:p>
    <w:p w14:paraId="60ADAC69" w14:textId="77777777" w:rsidR="009F62B4" w:rsidRPr="00C53743" w:rsidRDefault="00A83C7B" w:rsidP="00C53743">
      <w:pPr>
        <w:spacing w:line="360" w:lineRule="auto"/>
        <w:rPr>
          <w:rFonts w:cs="Arial"/>
          <w:sz w:val="22"/>
        </w:rPr>
      </w:pPr>
      <w:r w:rsidRPr="00C53743">
        <w:rPr>
          <w:rFonts w:cs="Arial"/>
          <w:sz w:val="22"/>
        </w:rPr>
        <w:t>19 Uhr: Umtrunk</w:t>
      </w:r>
    </w:p>
    <w:p w14:paraId="5C98971D" w14:textId="45F820C1" w:rsidR="009F62B4" w:rsidRPr="00C53743" w:rsidRDefault="00A83C7B" w:rsidP="00C53743">
      <w:pPr>
        <w:pStyle w:val="Listenabsatz"/>
        <w:numPr>
          <w:ilvl w:val="0"/>
          <w:numId w:val="4"/>
        </w:numPr>
        <w:spacing w:line="360" w:lineRule="auto"/>
        <w:rPr>
          <w:rFonts w:cs="Arial"/>
          <w:sz w:val="22"/>
        </w:rPr>
      </w:pPr>
      <w:r w:rsidRPr="00C53743">
        <w:rPr>
          <w:rFonts w:cs="Arial"/>
          <w:sz w:val="22"/>
        </w:rPr>
        <w:t>M</w:t>
      </w:r>
      <w:r w:rsidR="009F62B4" w:rsidRPr="00C53743">
        <w:rPr>
          <w:rFonts w:cs="Arial"/>
          <w:sz w:val="22"/>
        </w:rPr>
        <w:t xml:space="preserve">ittwoch, </w:t>
      </w:r>
      <w:r w:rsidRPr="00C53743">
        <w:rPr>
          <w:rFonts w:cs="Arial"/>
          <w:sz w:val="22"/>
        </w:rPr>
        <w:t>31.7.</w:t>
      </w:r>
      <w:r w:rsidR="009F62B4" w:rsidRPr="00C53743">
        <w:rPr>
          <w:rFonts w:cs="Arial"/>
          <w:sz w:val="22"/>
        </w:rPr>
        <w:t>2024</w:t>
      </w:r>
      <w:r w:rsidRPr="00C53743">
        <w:rPr>
          <w:rFonts w:cs="Arial"/>
          <w:sz w:val="22"/>
        </w:rPr>
        <w:t>: </w:t>
      </w:r>
      <w:r w:rsidR="0016749D" w:rsidRPr="00C53743">
        <w:rPr>
          <w:rFonts w:cs="Arial"/>
          <w:sz w:val="21"/>
          <w:szCs w:val="21"/>
          <w:lang w:eastAsia="de-AT"/>
        </w:rPr>
        <w:t>Dr.</w:t>
      </w:r>
      <w:r w:rsidR="0016749D" w:rsidRPr="00C53743">
        <w:rPr>
          <w:rFonts w:cs="Arial"/>
          <w:sz w:val="21"/>
          <w:szCs w:val="21"/>
          <w:vertAlign w:val="superscript"/>
          <w:lang w:eastAsia="de-AT"/>
        </w:rPr>
        <w:t>in</w:t>
      </w:r>
      <w:r w:rsidR="0016749D" w:rsidRPr="00C53743">
        <w:rPr>
          <w:rFonts w:cs="Arial"/>
          <w:sz w:val="21"/>
          <w:szCs w:val="21"/>
          <w:lang w:eastAsia="de-AT"/>
        </w:rPr>
        <w:t xml:space="preserve"> </w:t>
      </w:r>
      <w:r w:rsidRPr="00C53743">
        <w:rPr>
          <w:rFonts w:cs="Arial"/>
          <w:sz w:val="22"/>
        </w:rPr>
        <w:t>Çiğdem Özel: Kunstpatronage und Rivalitäten in der Renaissance Venedigs</w:t>
      </w:r>
    </w:p>
    <w:p w14:paraId="061E6185" w14:textId="179D2853" w:rsidR="009F62B4" w:rsidRPr="00C53743" w:rsidRDefault="00A83C7B" w:rsidP="00C53743">
      <w:pPr>
        <w:pStyle w:val="Listenabsatz"/>
        <w:numPr>
          <w:ilvl w:val="0"/>
          <w:numId w:val="4"/>
        </w:numPr>
        <w:spacing w:line="360" w:lineRule="auto"/>
        <w:rPr>
          <w:rFonts w:cs="Arial"/>
          <w:sz w:val="22"/>
        </w:rPr>
      </w:pPr>
      <w:r w:rsidRPr="00C53743">
        <w:rPr>
          <w:rFonts w:cs="Arial"/>
          <w:sz w:val="22"/>
        </w:rPr>
        <w:t>M</w:t>
      </w:r>
      <w:r w:rsidR="009F62B4" w:rsidRPr="00C53743">
        <w:rPr>
          <w:rFonts w:cs="Arial"/>
          <w:sz w:val="22"/>
        </w:rPr>
        <w:t xml:space="preserve">ittwoch, </w:t>
      </w:r>
      <w:r w:rsidRPr="00C53743">
        <w:rPr>
          <w:rFonts w:cs="Arial"/>
          <w:sz w:val="22"/>
        </w:rPr>
        <w:t>7.8.</w:t>
      </w:r>
      <w:r w:rsidR="009F62B4" w:rsidRPr="00C53743">
        <w:rPr>
          <w:rFonts w:cs="Arial"/>
          <w:sz w:val="22"/>
        </w:rPr>
        <w:t>2024</w:t>
      </w:r>
      <w:r w:rsidRPr="00C53743">
        <w:rPr>
          <w:rFonts w:cs="Arial"/>
          <w:sz w:val="22"/>
        </w:rPr>
        <w:t>: </w:t>
      </w:r>
      <w:r w:rsidR="00F27DC0" w:rsidRPr="00C53743">
        <w:rPr>
          <w:rFonts w:cs="Arial"/>
          <w:sz w:val="22"/>
        </w:rPr>
        <w:t>Dr.</w:t>
      </w:r>
      <w:r w:rsidR="00F27DC0" w:rsidRPr="00C53743">
        <w:rPr>
          <w:rFonts w:cs="Arial"/>
          <w:bCs/>
          <w:vertAlign w:val="superscript"/>
        </w:rPr>
        <w:t>in</w:t>
      </w:r>
      <w:r w:rsidR="00F27DC0" w:rsidRPr="00C53743">
        <w:rPr>
          <w:rFonts w:cs="Arial"/>
          <w:bCs/>
        </w:rPr>
        <w:t xml:space="preserve"> </w:t>
      </w:r>
      <w:r w:rsidRPr="00C53743">
        <w:rPr>
          <w:rFonts w:cs="Arial"/>
          <w:sz w:val="22"/>
        </w:rPr>
        <w:t>Gudrun Swoboda: Die Wege der venezianischen Gemälde in die kaiserlichen Sammlungen</w:t>
      </w:r>
    </w:p>
    <w:p w14:paraId="42E56175" w14:textId="24905039" w:rsidR="009F62B4" w:rsidRPr="00C53743" w:rsidRDefault="00A83C7B" w:rsidP="00C53743">
      <w:pPr>
        <w:pStyle w:val="Listenabsatz"/>
        <w:numPr>
          <w:ilvl w:val="0"/>
          <w:numId w:val="4"/>
        </w:numPr>
        <w:spacing w:line="360" w:lineRule="auto"/>
        <w:rPr>
          <w:rFonts w:cs="Arial"/>
          <w:sz w:val="22"/>
        </w:rPr>
      </w:pPr>
      <w:r w:rsidRPr="00C53743">
        <w:rPr>
          <w:rFonts w:cs="Arial"/>
          <w:sz w:val="22"/>
        </w:rPr>
        <w:t>M</w:t>
      </w:r>
      <w:r w:rsidR="009F62B4" w:rsidRPr="00C53743">
        <w:rPr>
          <w:rFonts w:cs="Arial"/>
          <w:sz w:val="22"/>
        </w:rPr>
        <w:t xml:space="preserve">ittwoch, </w:t>
      </w:r>
      <w:r w:rsidRPr="00C53743">
        <w:rPr>
          <w:rFonts w:cs="Arial"/>
          <w:sz w:val="22"/>
        </w:rPr>
        <w:t>23.10.</w:t>
      </w:r>
      <w:r w:rsidR="009F62B4" w:rsidRPr="00C53743">
        <w:rPr>
          <w:rFonts w:cs="Arial"/>
          <w:sz w:val="22"/>
        </w:rPr>
        <w:t>2024</w:t>
      </w:r>
      <w:r w:rsidRPr="00C53743">
        <w:rPr>
          <w:rFonts w:cs="Arial"/>
          <w:sz w:val="22"/>
        </w:rPr>
        <w:t>: </w:t>
      </w:r>
      <w:r w:rsidR="00F27DC0" w:rsidRPr="00C53743">
        <w:rPr>
          <w:rFonts w:cs="Arial"/>
          <w:sz w:val="22"/>
        </w:rPr>
        <w:t>Dr.</w:t>
      </w:r>
      <w:r w:rsidR="00F27DC0" w:rsidRPr="00C53743">
        <w:rPr>
          <w:rFonts w:cs="Arial"/>
          <w:bCs/>
        </w:rPr>
        <w:t xml:space="preserve"> </w:t>
      </w:r>
      <w:r w:rsidRPr="00C53743">
        <w:rPr>
          <w:rFonts w:cs="Arial"/>
          <w:sz w:val="22"/>
        </w:rPr>
        <w:t xml:space="preserve">Stefan </w:t>
      </w:r>
      <w:proofErr w:type="spellStart"/>
      <w:r w:rsidRPr="00C53743">
        <w:rPr>
          <w:rFonts w:cs="Arial"/>
          <w:sz w:val="22"/>
        </w:rPr>
        <w:t>Albl</w:t>
      </w:r>
      <w:proofErr w:type="spellEnd"/>
      <w:r w:rsidRPr="00C53743">
        <w:rPr>
          <w:rFonts w:cs="Arial"/>
          <w:sz w:val="22"/>
        </w:rPr>
        <w:t xml:space="preserve">: Venezianische Malerei des 17. Jahrhunderts mit </w:t>
      </w:r>
      <w:proofErr w:type="spellStart"/>
      <w:r w:rsidRPr="00C53743">
        <w:rPr>
          <w:rFonts w:cs="Arial"/>
          <w:sz w:val="22"/>
        </w:rPr>
        <w:t>Fetti</w:t>
      </w:r>
      <w:proofErr w:type="spellEnd"/>
      <w:r w:rsidRPr="00C53743">
        <w:rPr>
          <w:rFonts w:cs="Arial"/>
          <w:sz w:val="22"/>
        </w:rPr>
        <w:t xml:space="preserve">, </w:t>
      </w:r>
      <w:proofErr w:type="spellStart"/>
      <w:r w:rsidRPr="00C53743">
        <w:rPr>
          <w:rFonts w:cs="Arial"/>
          <w:sz w:val="22"/>
        </w:rPr>
        <w:t>Carpioni</w:t>
      </w:r>
      <w:proofErr w:type="spellEnd"/>
      <w:r w:rsidRPr="00C53743">
        <w:rPr>
          <w:rFonts w:cs="Arial"/>
          <w:sz w:val="22"/>
        </w:rPr>
        <w:t xml:space="preserve"> und Pietro della Vecchia</w:t>
      </w:r>
    </w:p>
    <w:p w14:paraId="0E333C6B" w14:textId="0EB2AB12" w:rsidR="00A83C7B" w:rsidRPr="00C53743" w:rsidRDefault="00A83C7B" w:rsidP="00C53743">
      <w:pPr>
        <w:pStyle w:val="Listenabsatz"/>
        <w:numPr>
          <w:ilvl w:val="0"/>
          <w:numId w:val="4"/>
        </w:numPr>
        <w:spacing w:line="360" w:lineRule="auto"/>
        <w:rPr>
          <w:rFonts w:cs="Arial"/>
          <w:sz w:val="22"/>
        </w:rPr>
      </w:pPr>
      <w:r w:rsidRPr="00C53743">
        <w:rPr>
          <w:rFonts w:cs="Arial"/>
          <w:sz w:val="22"/>
        </w:rPr>
        <w:t>M</w:t>
      </w:r>
      <w:r w:rsidR="009F62B4" w:rsidRPr="00C53743">
        <w:rPr>
          <w:rFonts w:cs="Arial"/>
          <w:sz w:val="22"/>
        </w:rPr>
        <w:t>ittwoch,</w:t>
      </w:r>
      <w:r w:rsidRPr="00C53743">
        <w:rPr>
          <w:rFonts w:cs="Arial"/>
          <w:sz w:val="22"/>
        </w:rPr>
        <w:t xml:space="preserve"> 30.10.</w:t>
      </w:r>
      <w:r w:rsidR="009F62B4" w:rsidRPr="00C53743">
        <w:rPr>
          <w:rFonts w:cs="Arial"/>
          <w:sz w:val="22"/>
        </w:rPr>
        <w:t>2024</w:t>
      </w:r>
      <w:r w:rsidRPr="00C53743">
        <w:rPr>
          <w:rFonts w:cs="Arial"/>
          <w:sz w:val="22"/>
        </w:rPr>
        <w:t>: </w:t>
      </w:r>
      <w:r w:rsidR="00F27DC0" w:rsidRPr="00C53743">
        <w:rPr>
          <w:rFonts w:cs="Arial"/>
          <w:sz w:val="22"/>
        </w:rPr>
        <w:t>Dr.</w:t>
      </w:r>
      <w:r w:rsidR="00F27DC0" w:rsidRPr="00C53743">
        <w:rPr>
          <w:rFonts w:cs="Arial"/>
          <w:vertAlign w:val="superscript"/>
        </w:rPr>
        <w:t>in</w:t>
      </w:r>
      <w:r w:rsidR="00F27DC0" w:rsidRPr="00C53743">
        <w:rPr>
          <w:rFonts w:cs="Arial"/>
        </w:rPr>
        <w:t xml:space="preserve"> </w:t>
      </w:r>
      <w:r w:rsidRPr="00C53743">
        <w:rPr>
          <w:rFonts w:cs="Arial"/>
          <w:sz w:val="22"/>
        </w:rPr>
        <w:t xml:space="preserve">Romana </w:t>
      </w:r>
      <w:proofErr w:type="spellStart"/>
      <w:r w:rsidRPr="00C53743">
        <w:rPr>
          <w:rFonts w:cs="Arial"/>
          <w:sz w:val="22"/>
        </w:rPr>
        <w:t>Sammern</w:t>
      </w:r>
      <w:proofErr w:type="spellEnd"/>
      <w:r w:rsidRPr="00C53743">
        <w:rPr>
          <w:rFonts w:cs="Arial"/>
          <w:sz w:val="22"/>
        </w:rPr>
        <w:t>: Kunst und Kosmetik in der venezianischen Malerei</w:t>
      </w:r>
    </w:p>
    <w:p w14:paraId="6482E5FC" w14:textId="352A7461" w:rsidR="00EB13CE" w:rsidRPr="00C53743" w:rsidRDefault="007E7EA3" w:rsidP="00C53743">
      <w:pPr>
        <w:spacing w:line="360" w:lineRule="auto"/>
        <w:rPr>
          <w:rFonts w:cs="Arial"/>
          <w:b/>
          <w:bCs/>
          <w:sz w:val="22"/>
        </w:rPr>
      </w:pPr>
      <w:bookmarkStart w:id="0" w:name="_GoBack"/>
      <w:bookmarkEnd w:id="0"/>
      <w:r w:rsidRPr="00C53743">
        <w:rPr>
          <w:rFonts w:cs="Arial"/>
          <w:b/>
          <w:bCs/>
          <w:sz w:val="22"/>
        </w:rPr>
        <w:lastRenderedPageBreak/>
        <w:t>Family on Tour</w:t>
      </w:r>
    </w:p>
    <w:p w14:paraId="6F7BB4C1" w14:textId="2AAF9F04" w:rsidR="007E7EA3" w:rsidRPr="00C53743" w:rsidRDefault="007E7EA3" w:rsidP="00C53743">
      <w:pPr>
        <w:spacing w:line="360" w:lineRule="auto"/>
        <w:rPr>
          <w:rFonts w:cs="Arial"/>
          <w:sz w:val="22"/>
        </w:rPr>
      </w:pPr>
      <w:r w:rsidRPr="00C53743">
        <w:rPr>
          <w:rFonts w:cs="Arial"/>
          <w:sz w:val="22"/>
        </w:rPr>
        <w:t>Sonntag, 15 Uhr: 13.10.2024 und 5.1.2025</w:t>
      </w:r>
    </w:p>
    <w:p w14:paraId="4847BCAC" w14:textId="77777777" w:rsidR="00F27DC0" w:rsidRPr="00C53743" w:rsidRDefault="00F27DC0" w:rsidP="00C53743">
      <w:pPr>
        <w:autoSpaceDE w:val="0"/>
        <w:autoSpaceDN w:val="0"/>
        <w:adjustRightInd w:val="0"/>
        <w:spacing w:line="360" w:lineRule="auto"/>
        <w:rPr>
          <w:rFonts w:cs="Arial"/>
          <w:bCs/>
          <w:sz w:val="22"/>
        </w:rPr>
      </w:pPr>
      <w:r w:rsidRPr="00C53743">
        <w:rPr>
          <w:rFonts w:cs="Arial"/>
          <w:bCs/>
          <w:sz w:val="22"/>
        </w:rPr>
        <w:t>Entspannter Kunstgenuss für die ganze Familie</w:t>
      </w:r>
    </w:p>
    <w:p w14:paraId="2E741699" w14:textId="26AEBB0C" w:rsidR="00F27DC0" w:rsidRPr="0036059E" w:rsidRDefault="00F27DC0" w:rsidP="0036059E">
      <w:pPr>
        <w:autoSpaceDE w:val="0"/>
        <w:autoSpaceDN w:val="0"/>
        <w:adjustRightInd w:val="0"/>
        <w:spacing w:line="360" w:lineRule="auto"/>
        <w:rPr>
          <w:rFonts w:cs="Arial"/>
          <w:bCs/>
          <w:sz w:val="22"/>
        </w:rPr>
      </w:pPr>
      <w:r w:rsidRPr="00C53743">
        <w:rPr>
          <w:rFonts w:cs="Arial"/>
          <w:bCs/>
          <w:sz w:val="22"/>
        </w:rPr>
        <w:t>Erleben Sie die Sonderausstellung in einer abwechslungsreichen Mitmach- Führung mit anschließendem Kreativteil für die ganze Familie. Spannende Informationen, Spaß und Kreativität für Groß und Klein!</w:t>
      </w:r>
    </w:p>
    <w:p w14:paraId="5F0A2153" w14:textId="77777777" w:rsidR="007E7EA3" w:rsidRPr="00C53743" w:rsidRDefault="007E7EA3" w:rsidP="00C53743">
      <w:pPr>
        <w:spacing w:line="360" w:lineRule="auto"/>
        <w:rPr>
          <w:rFonts w:cs="Arial"/>
          <w:sz w:val="22"/>
        </w:rPr>
      </w:pPr>
    </w:p>
    <w:p w14:paraId="2A7C2FDC" w14:textId="31FA5DFE" w:rsidR="007E7EA3" w:rsidRPr="00C53743" w:rsidRDefault="007E7EA3" w:rsidP="00C53743">
      <w:pPr>
        <w:spacing w:line="360" w:lineRule="auto"/>
        <w:rPr>
          <w:rFonts w:cs="Arial"/>
          <w:sz w:val="22"/>
        </w:rPr>
      </w:pPr>
      <w:proofErr w:type="spellStart"/>
      <w:r w:rsidRPr="00C53743">
        <w:rPr>
          <w:rFonts w:cs="Arial"/>
          <w:b/>
          <w:bCs/>
          <w:sz w:val="22"/>
        </w:rPr>
        <w:t>Festa</w:t>
      </w:r>
      <w:proofErr w:type="spellEnd"/>
      <w:r w:rsidRPr="00C53743">
        <w:rPr>
          <w:rFonts w:cs="Arial"/>
          <w:b/>
          <w:bCs/>
          <w:sz w:val="22"/>
        </w:rPr>
        <w:t xml:space="preserve"> </w:t>
      </w:r>
      <w:proofErr w:type="spellStart"/>
      <w:r w:rsidRPr="00C53743">
        <w:rPr>
          <w:rFonts w:cs="Arial"/>
          <w:b/>
          <w:bCs/>
          <w:sz w:val="22"/>
        </w:rPr>
        <w:t>Veneziana</w:t>
      </w:r>
      <w:proofErr w:type="spellEnd"/>
      <w:r w:rsidRPr="00C53743">
        <w:rPr>
          <w:rFonts w:cs="Arial"/>
          <w:sz w:val="22"/>
        </w:rPr>
        <w:t xml:space="preserve">: </w:t>
      </w:r>
      <w:r w:rsidRPr="00C53743">
        <w:rPr>
          <w:rFonts w:cs="Arial"/>
          <w:b/>
          <w:bCs/>
          <w:sz w:val="22"/>
        </w:rPr>
        <w:t>Venezianisches Fest mit Parade, Straßenkunst und Maskenball!</w:t>
      </w:r>
      <w:r w:rsidRPr="00C53743">
        <w:rPr>
          <w:rFonts w:cs="Arial"/>
          <w:b/>
          <w:bCs/>
          <w:sz w:val="22"/>
        </w:rPr>
        <w:br/>
      </w:r>
      <w:r w:rsidRPr="00C53743">
        <w:rPr>
          <w:rFonts w:cs="Arial"/>
          <w:sz w:val="22"/>
        </w:rPr>
        <w:t>Samstag, 31.8.2024</w:t>
      </w:r>
    </w:p>
    <w:p w14:paraId="7944D732" w14:textId="6CEB29AD" w:rsidR="007E7EA3" w:rsidRPr="00C53743" w:rsidRDefault="007E7EA3" w:rsidP="00C53743">
      <w:pPr>
        <w:spacing w:line="360" w:lineRule="auto"/>
        <w:rPr>
          <w:rFonts w:cs="Arial"/>
          <w:sz w:val="22"/>
        </w:rPr>
      </w:pPr>
      <w:r w:rsidRPr="00C53743">
        <w:rPr>
          <w:rFonts w:cs="Arial"/>
          <w:sz w:val="22"/>
        </w:rPr>
        <w:t>16 – 18 Uhr: Parade und Attraktionen rund um die Residenz</w:t>
      </w:r>
      <w:r w:rsidR="00723207" w:rsidRPr="00C53743">
        <w:rPr>
          <w:rFonts w:cs="Arial"/>
          <w:sz w:val="22"/>
        </w:rPr>
        <w:t xml:space="preserve"> und in deren Innenhof, Eintritt frei</w:t>
      </w:r>
      <w:r w:rsidRPr="00C53743">
        <w:rPr>
          <w:rFonts w:cs="Arial"/>
          <w:sz w:val="22"/>
        </w:rPr>
        <w:br/>
        <w:t>ab 20 Uhr: Fest in den Prunkräumen der Residenz</w:t>
      </w:r>
      <w:r w:rsidR="00723207" w:rsidRPr="00C53743">
        <w:rPr>
          <w:rFonts w:cs="Arial"/>
          <w:sz w:val="22"/>
        </w:rPr>
        <w:t>, mit Ticket.</w:t>
      </w:r>
    </w:p>
    <w:p w14:paraId="5452ABD4" w14:textId="6963B04E" w:rsidR="0036059E" w:rsidRDefault="007E7EA3" w:rsidP="00C53743">
      <w:pPr>
        <w:spacing w:line="360" w:lineRule="auto"/>
        <w:rPr>
          <w:rFonts w:cs="Arial"/>
          <w:sz w:val="22"/>
        </w:rPr>
      </w:pPr>
      <w:r w:rsidRPr="00C53743">
        <w:rPr>
          <w:rFonts w:cs="Arial"/>
          <w:sz w:val="22"/>
        </w:rPr>
        <w:t>Weitere Infos und Tickets unter www.</w:t>
      </w:r>
      <w:hyperlink r:id="rId8" w:history="1">
        <w:r w:rsidRPr="00C53743">
          <w:rPr>
            <w:rFonts w:cs="Arial"/>
            <w:sz w:val="22"/>
          </w:rPr>
          <w:t>domquartier.at/fest</w:t>
        </w:r>
      </w:hyperlink>
      <w:r w:rsidR="00EB13CE" w:rsidRPr="00C53743">
        <w:rPr>
          <w:rFonts w:cs="Arial"/>
          <w:sz w:val="22"/>
        </w:rPr>
        <w:t xml:space="preserve"> </w:t>
      </w:r>
    </w:p>
    <w:p w14:paraId="236BBC34" w14:textId="73F3CF93" w:rsidR="0036059E" w:rsidRPr="0036059E" w:rsidRDefault="0036059E" w:rsidP="0036059E">
      <w:pPr>
        <w:pStyle w:val="StandardWeb"/>
        <w:shd w:val="clear" w:color="auto" w:fill="FFFFFF"/>
        <w:spacing w:before="0" w:beforeAutospacing="0" w:after="150" w:afterAutospacing="0" w:line="360" w:lineRule="auto"/>
        <w:rPr>
          <w:rFonts w:ascii="Arial" w:eastAsiaTheme="minorHAnsi" w:hAnsi="Arial" w:cs="Arial"/>
          <w:sz w:val="22"/>
          <w:szCs w:val="22"/>
          <w:lang w:eastAsia="en-US"/>
        </w:rPr>
      </w:pPr>
      <w:r w:rsidRPr="0036059E">
        <w:rPr>
          <w:rFonts w:ascii="Arial" w:eastAsiaTheme="minorHAnsi" w:hAnsi="Arial" w:cs="Arial"/>
          <w:sz w:val="22"/>
          <w:szCs w:val="22"/>
          <w:lang w:eastAsia="en-US"/>
        </w:rPr>
        <w:t>Anlässlich der Ausstellung </w:t>
      </w:r>
      <w:r>
        <w:rPr>
          <w:rFonts w:ascii="Arial" w:eastAsiaTheme="minorHAnsi" w:hAnsi="Arial" w:cs="Arial"/>
          <w:sz w:val="22"/>
          <w:szCs w:val="22"/>
          <w:lang w:eastAsia="en-US"/>
        </w:rPr>
        <w:t>„</w:t>
      </w:r>
      <w:r w:rsidRPr="0036059E">
        <w:rPr>
          <w:rFonts w:ascii="Arial" w:eastAsiaTheme="minorHAnsi" w:hAnsi="Arial" w:cs="Arial"/>
          <w:sz w:val="22"/>
          <w:szCs w:val="22"/>
          <w:lang w:eastAsia="en-US"/>
        </w:rPr>
        <w:t>Die Farben der Serenissima</w:t>
      </w:r>
      <w:r>
        <w:rPr>
          <w:rFonts w:ascii="Arial" w:eastAsiaTheme="minorHAnsi" w:hAnsi="Arial" w:cs="Arial"/>
          <w:sz w:val="22"/>
          <w:szCs w:val="22"/>
          <w:lang w:eastAsia="en-US"/>
        </w:rPr>
        <w:t>“</w:t>
      </w:r>
      <w:r w:rsidRPr="0036059E">
        <w:rPr>
          <w:rFonts w:ascii="Arial" w:eastAsiaTheme="minorHAnsi" w:hAnsi="Arial" w:cs="Arial"/>
          <w:sz w:val="22"/>
          <w:szCs w:val="22"/>
          <w:lang w:eastAsia="en-US"/>
        </w:rPr>
        <w:t xml:space="preserve"> lädt das DomQuartier zu einem venezianischen Fest ein. Erleben Sie das Flair der Lagunenstadt Venedig im Herzen von Salzburg und feiern Sie mit uns – wie schon zu Zeiten von Fürsterzbischof Marcus </w:t>
      </w:r>
      <w:proofErr w:type="spellStart"/>
      <w:r w:rsidRPr="0036059E">
        <w:rPr>
          <w:rFonts w:ascii="Arial" w:eastAsiaTheme="minorHAnsi" w:hAnsi="Arial" w:cs="Arial"/>
          <w:sz w:val="22"/>
          <w:szCs w:val="22"/>
          <w:lang w:eastAsia="en-US"/>
        </w:rPr>
        <w:t>Sitticus</w:t>
      </w:r>
      <w:proofErr w:type="spellEnd"/>
      <w:r w:rsidRPr="0036059E">
        <w:rPr>
          <w:rFonts w:ascii="Arial" w:eastAsiaTheme="minorHAnsi" w:hAnsi="Arial" w:cs="Arial"/>
          <w:sz w:val="22"/>
          <w:szCs w:val="22"/>
          <w:lang w:eastAsia="en-US"/>
        </w:rPr>
        <w:t>, dessen Geburtstag sich im Juni dieses Jahres zum 450. Mal jährt – ein magisch-schönes Event inmitten der Altstadt, rund um die Residenz sowie im Innenhof und in den Prunkräumen der Residenz.</w:t>
      </w:r>
      <w:r>
        <w:rPr>
          <w:rFonts w:ascii="Arial" w:eastAsiaTheme="minorHAnsi" w:hAnsi="Arial" w:cs="Arial"/>
          <w:sz w:val="22"/>
          <w:szCs w:val="22"/>
          <w:lang w:eastAsia="en-US"/>
        </w:rPr>
        <w:t xml:space="preserve"> </w:t>
      </w:r>
      <w:r w:rsidRPr="0036059E">
        <w:rPr>
          <w:rFonts w:ascii="Arial" w:eastAsiaTheme="minorHAnsi" w:hAnsi="Arial" w:cs="Arial"/>
          <w:sz w:val="22"/>
          <w:szCs w:val="22"/>
          <w:lang w:eastAsia="en-US"/>
        </w:rPr>
        <w:t xml:space="preserve">Eine spektakuläre Parade, durch eine Vielzahl von </w:t>
      </w:r>
      <w:proofErr w:type="spellStart"/>
      <w:proofErr w:type="gramStart"/>
      <w:r w:rsidRPr="0036059E">
        <w:rPr>
          <w:rFonts w:ascii="Arial" w:eastAsiaTheme="minorHAnsi" w:hAnsi="Arial" w:cs="Arial"/>
          <w:sz w:val="22"/>
          <w:szCs w:val="22"/>
          <w:lang w:eastAsia="en-US"/>
        </w:rPr>
        <w:t>Künstler:innen</w:t>
      </w:r>
      <w:proofErr w:type="spellEnd"/>
      <w:proofErr w:type="gramEnd"/>
      <w:r w:rsidRPr="0036059E">
        <w:rPr>
          <w:rFonts w:ascii="Arial" w:eastAsiaTheme="minorHAnsi" w:hAnsi="Arial" w:cs="Arial"/>
          <w:sz w:val="22"/>
          <w:szCs w:val="22"/>
          <w:lang w:eastAsia="en-US"/>
        </w:rPr>
        <w:t xml:space="preserve"> und </w:t>
      </w:r>
      <w:proofErr w:type="spellStart"/>
      <w:r w:rsidRPr="0036059E">
        <w:rPr>
          <w:rFonts w:ascii="Arial" w:eastAsiaTheme="minorHAnsi" w:hAnsi="Arial" w:cs="Arial"/>
          <w:sz w:val="22"/>
          <w:szCs w:val="22"/>
          <w:lang w:eastAsia="en-US"/>
        </w:rPr>
        <w:t>Akteur:innen</w:t>
      </w:r>
      <w:proofErr w:type="spellEnd"/>
      <w:r w:rsidRPr="0036059E">
        <w:rPr>
          <w:rFonts w:ascii="Arial" w:eastAsiaTheme="minorHAnsi" w:hAnsi="Arial" w:cs="Arial"/>
          <w:sz w:val="22"/>
          <w:szCs w:val="22"/>
          <w:lang w:eastAsia="en-US"/>
        </w:rPr>
        <w:t xml:space="preserve"> belebt, bildet den fidelen Auftakt.</w:t>
      </w:r>
      <w:r>
        <w:rPr>
          <w:rFonts w:ascii="Arial" w:eastAsiaTheme="minorHAnsi" w:hAnsi="Arial" w:cs="Arial"/>
          <w:sz w:val="22"/>
          <w:szCs w:val="22"/>
          <w:lang w:eastAsia="en-US"/>
        </w:rPr>
        <w:t xml:space="preserve"> </w:t>
      </w:r>
      <w:r w:rsidRPr="0036059E">
        <w:rPr>
          <w:rFonts w:ascii="Arial" w:eastAsiaTheme="minorHAnsi" w:hAnsi="Arial" w:cs="Arial"/>
          <w:sz w:val="22"/>
          <w:szCs w:val="22"/>
          <w:lang w:eastAsia="en-US"/>
        </w:rPr>
        <w:t>Gefördert vom Salzburger Tourismus Förderungs</w:t>
      </w:r>
      <w:r w:rsidR="000156FB">
        <w:rPr>
          <w:rFonts w:ascii="Arial" w:eastAsiaTheme="minorHAnsi" w:hAnsi="Arial" w:cs="Arial"/>
          <w:sz w:val="22"/>
          <w:szCs w:val="22"/>
          <w:lang w:eastAsia="en-US"/>
        </w:rPr>
        <w:t>f</w:t>
      </w:r>
      <w:r w:rsidRPr="0036059E">
        <w:rPr>
          <w:rFonts w:ascii="Arial" w:eastAsiaTheme="minorHAnsi" w:hAnsi="Arial" w:cs="Arial"/>
          <w:sz w:val="22"/>
          <w:szCs w:val="22"/>
          <w:lang w:eastAsia="en-US"/>
        </w:rPr>
        <w:t xml:space="preserve">onds und mit freundlicher Unterstützung durch </w:t>
      </w:r>
      <w:proofErr w:type="spellStart"/>
      <w:r w:rsidRPr="0036059E">
        <w:rPr>
          <w:rFonts w:ascii="Arial" w:eastAsiaTheme="minorHAnsi" w:hAnsi="Arial" w:cs="Arial"/>
          <w:sz w:val="22"/>
          <w:szCs w:val="22"/>
          <w:lang w:eastAsia="en-US"/>
        </w:rPr>
        <w:t>Società</w:t>
      </w:r>
      <w:proofErr w:type="spellEnd"/>
      <w:r w:rsidRPr="0036059E">
        <w:rPr>
          <w:rFonts w:ascii="Arial" w:eastAsiaTheme="minorHAnsi" w:hAnsi="Arial" w:cs="Arial"/>
          <w:sz w:val="22"/>
          <w:szCs w:val="22"/>
          <w:lang w:eastAsia="en-US"/>
        </w:rPr>
        <w:t xml:space="preserve"> Dante Alighieri Salzburg</w:t>
      </w:r>
      <w:r>
        <w:rPr>
          <w:rFonts w:ascii="Arial" w:eastAsiaTheme="minorHAnsi" w:hAnsi="Arial" w:cs="Arial"/>
          <w:sz w:val="22"/>
          <w:szCs w:val="22"/>
          <w:lang w:eastAsia="en-US"/>
        </w:rPr>
        <w:t>.</w:t>
      </w:r>
    </w:p>
    <w:p w14:paraId="37E78AEC" w14:textId="77777777" w:rsidR="007E7EA3" w:rsidRPr="00C53743" w:rsidRDefault="007E7EA3" w:rsidP="00C53743">
      <w:pPr>
        <w:spacing w:line="360" w:lineRule="auto"/>
        <w:rPr>
          <w:rFonts w:cs="Arial"/>
          <w:sz w:val="22"/>
        </w:rPr>
      </w:pPr>
    </w:p>
    <w:p w14:paraId="0B904CC4" w14:textId="77777777" w:rsidR="00DF58B4" w:rsidRDefault="00DF58B4">
      <w:pPr>
        <w:spacing w:after="200" w:line="276" w:lineRule="auto"/>
        <w:rPr>
          <w:rFonts w:cs="Arial"/>
          <w:b/>
          <w:bCs/>
          <w:sz w:val="22"/>
        </w:rPr>
      </w:pPr>
      <w:r>
        <w:rPr>
          <w:rFonts w:cs="Arial"/>
          <w:b/>
          <w:bCs/>
          <w:sz w:val="22"/>
        </w:rPr>
        <w:br w:type="page"/>
      </w:r>
    </w:p>
    <w:p w14:paraId="3F5A7A6C" w14:textId="2A8A028B" w:rsidR="00064DA5" w:rsidRDefault="00A83C7B" w:rsidP="00064DA5">
      <w:pPr>
        <w:spacing w:line="360" w:lineRule="auto"/>
        <w:rPr>
          <w:rFonts w:cs="Arial"/>
          <w:sz w:val="22"/>
        </w:rPr>
      </w:pPr>
      <w:r w:rsidRPr="00C53743">
        <w:rPr>
          <w:rFonts w:cs="Arial"/>
          <w:b/>
          <w:bCs/>
          <w:sz w:val="22"/>
        </w:rPr>
        <w:lastRenderedPageBreak/>
        <w:t>Tagung mit Gesprächskonzert</w:t>
      </w:r>
      <w:r w:rsidRPr="00C53743">
        <w:rPr>
          <w:rFonts w:cs="Arial"/>
          <w:b/>
          <w:bCs/>
          <w:sz w:val="22"/>
        </w:rPr>
        <w:br/>
      </w:r>
      <w:r w:rsidRPr="00C53743">
        <w:rPr>
          <w:rFonts w:cs="Arial"/>
          <w:bCs/>
          <w:sz w:val="22"/>
        </w:rPr>
        <w:t>D</w:t>
      </w:r>
      <w:r w:rsidR="00D2663F" w:rsidRPr="00C53743">
        <w:rPr>
          <w:rFonts w:cs="Arial"/>
          <w:bCs/>
          <w:sz w:val="22"/>
        </w:rPr>
        <w:t>onnerstag,</w:t>
      </w:r>
      <w:r w:rsidRPr="00C53743">
        <w:rPr>
          <w:rFonts w:cs="Arial"/>
          <w:bCs/>
          <w:sz w:val="22"/>
        </w:rPr>
        <w:t xml:space="preserve"> 7. und F</w:t>
      </w:r>
      <w:r w:rsidR="00D2663F" w:rsidRPr="00C53743">
        <w:rPr>
          <w:rFonts w:cs="Arial"/>
          <w:bCs/>
          <w:sz w:val="22"/>
        </w:rPr>
        <w:t xml:space="preserve">reitag, </w:t>
      </w:r>
      <w:r w:rsidRPr="00C53743">
        <w:rPr>
          <w:rFonts w:cs="Arial"/>
          <w:bCs/>
          <w:sz w:val="22"/>
        </w:rPr>
        <w:t>8.11.</w:t>
      </w:r>
      <w:r w:rsidR="00D2663F" w:rsidRPr="00C53743">
        <w:rPr>
          <w:rFonts w:cs="Arial"/>
          <w:bCs/>
          <w:sz w:val="22"/>
        </w:rPr>
        <w:t>2024</w:t>
      </w:r>
      <w:r w:rsidRPr="00C53743">
        <w:rPr>
          <w:rFonts w:cs="Arial"/>
          <w:b/>
          <w:bCs/>
          <w:sz w:val="22"/>
        </w:rPr>
        <w:br/>
      </w:r>
      <w:r w:rsidRPr="000156FB">
        <w:rPr>
          <w:rFonts w:cs="Arial"/>
          <w:i/>
          <w:sz w:val="22"/>
        </w:rPr>
        <w:t>Erzbischof &amp; Doge. Vielfältige Beziehungen zwischen Salzburg und Venedig zur Zeit der Fürsterzbischöfe</w:t>
      </w:r>
      <w:r w:rsidR="000156FB">
        <w:rPr>
          <w:rFonts w:cs="Arial"/>
          <w:i/>
          <w:sz w:val="22"/>
        </w:rPr>
        <w:t>.</w:t>
      </w:r>
    </w:p>
    <w:p w14:paraId="510C8441" w14:textId="09E81A5B" w:rsidR="00334E57" w:rsidRDefault="00064DA5" w:rsidP="00064DA5">
      <w:pPr>
        <w:spacing w:line="360" w:lineRule="auto"/>
        <w:rPr>
          <w:rFonts w:cs="Arial"/>
          <w:sz w:val="22"/>
        </w:rPr>
      </w:pPr>
      <w:r w:rsidRPr="00064DA5">
        <w:rPr>
          <w:rFonts w:cs="Arial"/>
          <w:sz w:val="22"/>
        </w:rPr>
        <w:t>DomQuartier Salzburg in Kooperation mit Archiv der Erzdiözese Salzburg, Salzburg Museum, Salzburger Landesarchiv, Universität Salzburg</w:t>
      </w:r>
      <w:r w:rsidR="000156FB">
        <w:rPr>
          <w:rFonts w:cs="Arial"/>
          <w:sz w:val="22"/>
        </w:rPr>
        <w:t>.</w:t>
      </w:r>
    </w:p>
    <w:p w14:paraId="029F685A" w14:textId="5383FED7" w:rsidR="00064DA5" w:rsidRPr="00064DA5" w:rsidRDefault="00334E57" w:rsidP="00064DA5">
      <w:pPr>
        <w:spacing w:line="360" w:lineRule="auto"/>
        <w:rPr>
          <w:rFonts w:cs="Arial"/>
          <w:sz w:val="22"/>
        </w:rPr>
      </w:pPr>
      <w:r>
        <w:rPr>
          <w:rFonts w:cs="Arial"/>
          <w:sz w:val="22"/>
        </w:rPr>
        <w:t>Gefördert durch das Land Salzburg.</w:t>
      </w:r>
      <w:r w:rsidR="00A83C7B" w:rsidRPr="00C53743">
        <w:rPr>
          <w:rFonts w:cs="Arial"/>
          <w:sz w:val="22"/>
        </w:rPr>
        <w:br/>
      </w:r>
      <w:r w:rsidR="00064DA5" w:rsidRPr="00064DA5">
        <w:rPr>
          <w:rFonts w:cs="Arial"/>
          <w:sz w:val="22"/>
        </w:rPr>
        <w:t>Donnerstag, 7.11.: 14.00-17.00 Uhr</w:t>
      </w:r>
    </w:p>
    <w:p w14:paraId="3A712A53" w14:textId="3E2ACEBE" w:rsidR="00064DA5" w:rsidRPr="000156FB" w:rsidRDefault="00064DA5" w:rsidP="000156FB">
      <w:pPr>
        <w:pStyle w:val="Listenabsatz"/>
        <w:numPr>
          <w:ilvl w:val="0"/>
          <w:numId w:val="13"/>
        </w:numPr>
        <w:spacing w:line="360" w:lineRule="auto"/>
        <w:rPr>
          <w:rFonts w:cs="Arial"/>
          <w:sz w:val="22"/>
        </w:rPr>
      </w:pPr>
      <w:r w:rsidRPr="000156FB">
        <w:rPr>
          <w:rFonts w:cs="Arial"/>
          <w:sz w:val="22"/>
        </w:rPr>
        <w:t>Dr. Christoph Brandhuber: „Spuren der Serenissima in Salzburg“</w:t>
      </w:r>
    </w:p>
    <w:p w14:paraId="77AD111C" w14:textId="246AAE85" w:rsidR="00064DA5" w:rsidRPr="000156FB" w:rsidRDefault="00064DA5" w:rsidP="000156FB">
      <w:pPr>
        <w:pStyle w:val="Listenabsatz"/>
        <w:numPr>
          <w:ilvl w:val="0"/>
          <w:numId w:val="13"/>
        </w:numPr>
        <w:spacing w:line="360" w:lineRule="auto"/>
        <w:rPr>
          <w:rFonts w:cs="Arial"/>
          <w:sz w:val="22"/>
        </w:rPr>
      </w:pPr>
      <w:r w:rsidRPr="000156FB">
        <w:rPr>
          <w:rFonts w:cs="Arial"/>
          <w:sz w:val="22"/>
        </w:rPr>
        <w:t xml:space="preserve">Prof. Dr. Andrea Gottdang: „Venezianische Reflexe. Was </w:t>
      </w:r>
      <w:proofErr w:type="spellStart"/>
      <w:r w:rsidRPr="000156FB">
        <w:rPr>
          <w:rFonts w:cs="Arial"/>
          <w:sz w:val="22"/>
        </w:rPr>
        <w:t>Zanusi</w:t>
      </w:r>
      <w:proofErr w:type="spellEnd"/>
      <w:r w:rsidRPr="000156FB">
        <w:rPr>
          <w:rFonts w:cs="Arial"/>
          <w:sz w:val="22"/>
        </w:rPr>
        <w:t xml:space="preserve">, </w:t>
      </w:r>
      <w:proofErr w:type="spellStart"/>
      <w:r w:rsidRPr="000156FB">
        <w:rPr>
          <w:rFonts w:cs="Arial"/>
          <w:sz w:val="22"/>
        </w:rPr>
        <w:t>Rottmayr</w:t>
      </w:r>
      <w:proofErr w:type="spellEnd"/>
      <w:r w:rsidRPr="000156FB">
        <w:rPr>
          <w:rFonts w:cs="Arial"/>
          <w:sz w:val="22"/>
        </w:rPr>
        <w:t xml:space="preserve"> und </w:t>
      </w:r>
      <w:proofErr w:type="spellStart"/>
      <w:r w:rsidRPr="000156FB">
        <w:rPr>
          <w:rFonts w:cs="Arial"/>
          <w:sz w:val="22"/>
        </w:rPr>
        <w:t>Troger</w:t>
      </w:r>
      <w:proofErr w:type="spellEnd"/>
      <w:r w:rsidRPr="000156FB">
        <w:rPr>
          <w:rFonts w:cs="Arial"/>
          <w:sz w:val="22"/>
        </w:rPr>
        <w:t xml:space="preserve"> in Venedig lernten.“</w:t>
      </w:r>
    </w:p>
    <w:p w14:paraId="65DA3E37" w14:textId="746CB564" w:rsidR="00064DA5" w:rsidRPr="000156FB" w:rsidRDefault="00064DA5" w:rsidP="000156FB">
      <w:pPr>
        <w:pStyle w:val="Listenabsatz"/>
        <w:numPr>
          <w:ilvl w:val="0"/>
          <w:numId w:val="13"/>
        </w:numPr>
        <w:spacing w:line="360" w:lineRule="auto"/>
        <w:rPr>
          <w:rFonts w:cs="Arial"/>
          <w:sz w:val="22"/>
        </w:rPr>
      </w:pPr>
      <w:r w:rsidRPr="000156FB">
        <w:rPr>
          <w:rFonts w:cs="Arial"/>
          <w:sz w:val="22"/>
        </w:rPr>
        <w:t>Univ. Prof. Dr. Carlo Bosi: „Ein venezianischer Komponist zwischen Wien und Salzburg: Antonio Caldara (um 1670-1736)“</w:t>
      </w:r>
    </w:p>
    <w:p w14:paraId="3DCCA765" w14:textId="3DF93C23" w:rsidR="00064DA5" w:rsidRPr="000156FB" w:rsidRDefault="00064DA5" w:rsidP="000156FB">
      <w:pPr>
        <w:pStyle w:val="Listenabsatz"/>
        <w:numPr>
          <w:ilvl w:val="0"/>
          <w:numId w:val="13"/>
        </w:numPr>
        <w:spacing w:line="360" w:lineRule="auto"/>
        <w:rPr>
          <w:rFonts w:cs="Arial"/>
          <w:sz w:val="22"/>
        </w:rPr>
      </w:pPr>
      <w:r w:rsidRPr="000156FB">
        <w:rPr>
          <w:rFonts w:cs="Arial"/>
          <w:sz w:val="22"/>
        </w:rPr>
        <w:t xml:space="preserve">18.30 Uhr: „Gesprächskonzert“ mit der Camerata Salzburg </w:t>
      </w:r>
    </w:p>
    <w:p w14:paraId="5B56120D" w14:textId="27082749" w:rsidR="00064DA5" w:rsidRPr="000156FB" w:rsidRDefault="00064DA5" w:rsidP="000156FB">
      <w:pPr>
        <w:pStyle w:val="Listenabsatz"/>
        <w:spacing w:line="360" w:lineRule="auto"/>
        <w:rPr>
          <w:rFonts w:cs="Arial"/>
          <w:sz w:val="22"/>
        </w:rPr>
      </w:pPr>
      <w:r w:rsidRPr="000156FB">
        <w:rPr>
          <w:rFonts w:cs="Arial"/>
          <w:sz w:val="22"/>
        </w:rPr>
        <w:t xml:space="preserve">anschließend Empfang auf Einladung des Landes Salzburg </w:t>
      </w:r>
    </w:p>
    <w:p w14:paraId="5AA17F02" w14:textId="77777777" w:rsidR="00064DA5" w:rsidRPr="000156FB" w:rsidRDefault="00064DA5" w:rsidP="000156FB">
      <w:pPr>
        <w:spacing w:line="360" w:lineRule="auto"/>
        <w:rPr>
          <w:rFonts w:cs="Arial"/>
          <w:sz w:val="22"/>
        </w:rPr>
      </w:pPr>
      <w:r w:rsidRPr="000156FB">
        <w:rPr>
          <w:rFonts w:cs="Arial"/>
          <w:sz w:val="22"/>
        </w:rPr>
        <w:t>Freitag, 8.11: 10.00-13.00 Uhr</w:t>
      </w:r>
    </w:p>
    <w:p w14:paraId="037A5493" w14:textId="77777777" w:rsidR="00064DA5" w:rsidRPr="000156FB" w:rsidRDefault="00064DA5" w:rsidP="000156FB">
      <w:pPr>
        <w:pStyle w:val="Listenabsatz"/>
        <w:numPr>
          <w:ilvl w:val="0"/>
          <w:numId w:val="13"/>
        </w:numPr>
        <w:spacing w:line="360" w:lineRule="auto"/>
        <w:rPr>
          <w:rFonts w:cs="Arial"/>
          <w:sz w:val="22"/>
        </w:rPr>
      </w:pPr>
      <w:r w:rsidRPr="000156FB">
        <w:rPr>
          <w:rFonts w:cs="Arial"/>
          <w:sz w:val="22"/>
        </w:rPr>
        <w:t xml:space="preserve">Werkstattberichte aus Salzburger Sammlungen und Archiven zu Bezügen zwischen Salzburg und Venedig </w:t>
      </w:r>
    </w:p>
    <w:p w14:paraId="35AAF47F" w14:textId="531AA245" w:rsidR="00A83C7B" w:rsidRPr="000156FB" w:rsidRDefault="00064DA5" w:rsidP="000156FB">
      <w:pPr>
        <w:pStyle w:val="Listenabsatz"/>
        <w:numPr>
          <w:ilvl w:val="0"/>
          <w:numId w:val="13"/>
        </w:numPr>
        <w:spacing w:line="360" w:lineRule="auto"/>
        <w:rPr>
          <w:rFonts w:cs="Arial"/>
          <w:sz w:val="22"/>
        </w:rPr>
      </w:pPr>
      <w:r w:rsidRPr="000156FB">
        <w:rPr>
          <w:rFonts w:cs="Arial"/>
          <w:sz w:val="22"/>
        </w:rPr>
        <w:t>abschließend Führung durch die Ausstellung durch Kuratorin Dr. Çiğdem Özel</w:t>
      </w:r>
    </w:p>
    <w:p w14:paraId="7A727B55" w14:textId="3FD0047F" w:rsidR="00A83C7B" w:rsidRPr="00C53743" w:rsidRDefault="00A83C7B" w:rsidP="00C53743">
      <w:pPr>
        <w:spacing w:line="360" w:lineRule="auto"/>
        <w:rPr>
          <w:rFonts w:cs="Arial"/>
          <w:sz w:val="22"/>
        </w:rPr>
      </w:pPr>
    </w:p>
    <w:p w14:paraId="14F26BDC" w14:textId="46BD2431" w:rsidR="00A83C7B" w:rsidRPr="00C53743" w:rsidRDefault="00A83C7B" w:rsidP="00C53743">
      <w:pPr>
        <w:spacing w:line="360" w:lineRule="auto"/>
        <w:rPr>
          <w:rFonts w:cs="Arial"/>
          <w:sz w:val="22"/>
        </w:rPr>
      </w:pPr>
      <w:r w:rsidRPr="00C53743">
        <w:rPr>
          <w:rFonts w:cs="Arial"/>
          <w:b/>
          <w:bCs/>
          <w:sz w:val="22"/>
        </w:rPr>
        <w:t>Konzert-Matinee</w:t>
      </w:r>
      <w:r w:rsidRPr="00C53743">
        <w:rPr>
          <w:rFonts w:cs="Arial"/>
          <w:b/>
          <w:bCs/>
          <w:sz w:val="22"/>
        </w:rPr>
        <w:br/>
      </w:r>
      <w:r w:rsidRPr="00C53743">
        <w:rPr>
          <w:rFonts w:cs="Arial"/>
          <w:bCs/>
          <w:sz w:val="22"/>
        </w:rPr>
        <w:t>S</w:t>
      </w:r>
      <w:r w:rsidR="00D2663F" w:rsidRPr="00C53743">
        <w:rPr>
          <w:rFonts w:cs="Arial"/>
          <w:bCs/>
          <w:sz w:val="22"/>
        </w:rPr>
        <w:t>onntag,</w:t>
      </w:r>
      <w:r w:rsidRPr="00C53743">
        <w:rPr>
          <w:rFonts w:cs="Arial"/>
          <w:bCs/>
          <w:sz w:val="22"/>
        </w:rPr>
        <w:t xml:space="preserve"> 24.11.</w:t>
      </w:r>
      <w:r w:rsidR="00D2663F" w:rsidRPr="00C53743">
        <w:rPr>
          <w:rFonts w:cs="Arial"/>
          <w:bCs/>
          <w:sz w:val="22"/>
        </w:rPr>
        <w:t>2024</w:t>
      </w:r>
      <w:r w:rsidRPr="00C53743">
        <w:rPr>
          <w:rFonts w:cs="Arial"/>
          <w:b/>
          <w:bCs/>
          <w:sz w:val="22"/>
        </w:rPr>
        <w:br/>
      </w:r>
      <w:r w:rsidRPr="00C53743">
        <w:rPr>
          <w:rFonts w:cs="Arial"/>
          <w:sz w:val="22"/>
        </w:rPr>
        <w:t xml:space="preserve">11 Uhr: </w:t>
      </w:r>
      <w:proofErr w:type="spellStart"/>
      <w:r w:rsidRPr="00C53743">
        <w:rPr>
          <w:rFonts w:cs="Arial"/>
          <w:sz w:val="22"/>
        </w:rPr>
        <w:t>Female</w:t>
      </w:r>
      <w:proofErr w:type="spellEnd"/>
      <w:r w:rsidRPr="00C53743">
        <w:rPr>
          <w:rFonts w:cs="Arial"/>
          <w:sz w:val="22"/>
        </w:rPr>
        <w:t xml:space="preserve"> </w:t>
      </w:r>
      <w:proofErr w:type="spellStart"/>
      <w:r w:rsidRPr="00C53743">
        <w:rPr>
          <w:rFonts w:cs="Arial"/>
          <w:sz w:val="22"/>
        </w:rPr>
        <w:t>Symphonic</w:t>
      </w:r>
      <w:proofErr w:type="spellEnd"/>
      <w:r w:rsidRPr="00C53743">
        <w:rPr>
          <w:rFonts w:cs="Arial"/>
          <w:sz w:val="22"/>
        </w:rPr>
        <w:t xml:space="preserve"> Orchestra Austria (FSOA), Werke der venezianischen Komponistin, Violinistin und Sängerin Maddalena Lombardi </w:t>
      </w:r>
      <w:proofErr w:type="spellStart"/>
      <w:r w:rsidRPr="00C53743">
        <w:rPr>
          <w:rFonts w:cs="Arial"/>
          <w:sz w:val="22"/>
        </w:rPr>
        <w:t>Sirmen</w:t>
      </w:r>
      <w:proofErr w:type="spellEnd"/>
      <w:r w:rsidRPr="00C53743">
        <w:rPr>
          <w:rFonts w:cs="Arial"/>
          <w:sz w:val="22"/>
        </w:rPr>
        <w:t xml:space="preserve"> (1745–1818)</w:t>
      </w:r>
      <w:r w:rsidRPr="00C53743">
        <w:rPr>
          <w:rFonts w:cs="Arial"/>
          <w:sz w:val="22"/>
        </w:rPr>
        <w:br/>
        <w:t xml:space="preserve">In Kooperation mit der </w:t>
      </w:r>
      <w:proofErr w:type="spellStart"/>
      <w:r w:rsidRPr="00C53743">
        <w:rPr>
          <w:rFonts w:cs="Arial"/>
          <w:sz w:val="22"/>
        </w:rPr>
        <w:t>Società</w:t>
      </w:r>
      <w:proofErr w:type="spellEnd"/>
      <w:r w:rsidRPr="00C53743">
        <w:rPr>
          <w:rFonts w:cs="Arial"/>
          <w:sz w:val="22"/>
        </w:rPr>
        <w:t xml:space="preserve"> Dante Alighieri Salzburg</w:t>
      </w:r>
    </w:p>
    <w:p w14:paraId="735C8FA8" w14:textId="77777777" w:rsidR="00856EDD" w:rsidRPr="00C53743" w:rsidRDefault="00856EDD" w:rsidP="00C53743">
      <w:pPr>
        <w:spacing w:line="360" w:lineRule="auto"/>
        <w:rPr>
          <w:rFonts w:cs="Arial"/>
          <w:b/>
          <w:bCs/>
          <w:sz w:val="22"/>
        </w:rPr>
      </w:pPr>
    </w:p>
    <w:p w14:paraId="677E7F5B" w14:textId="3D6C0084" w:rsidR="00A83C7B" w:rsidRPr="00C53743" w:rsidRDefault="00A83C7B" w:rsidP="00C53743">
      <w:pPr>
        <w:spacing w:line="360" w:lineRule="auto"/>
        <w:rPr>
          <w:rFonts w:cs="Arial"/>
          <w:b/>
          <w:bCs/>
          <w:sz w:val="22"/>
        </w:rPr>
      </w:pPr>
      <w:proofErr w:type="spellStart"/>
      <w:r w:rsidRPr="00C53743">
        <w:rPr>
          <w:rFonts w:cs="Arial"/>
          <w:b/>
          <w:bCs/>
          <w:sz w:val="22"/>
        </w:rPr>
        <w:t>Società</w:t>
      </w:r>
      <w:proofErr w:type="spellEnd"/>
      <w:r w:rsidRPr="00C53743">
        <w:rPr>
          <w:rFonts w:cs="Arial"/>
          <w:b/>
          <w:bCs/>
          <w:sz w:val="22"/>
        </w:rPr>
        <w:t xml:space="preserve"> Dante Alighieri: Italiens Sprache &amp; Kultur in Salzburg</w:t>
      </w:r>
    </w:p>
    <w:p w14:paraId="2556BB61" w14:textId="58BD4342" w:rsidR="007E7EA3" w:rsidRPr="00C53743" w:rsidRDefault="00A83C7B" w:rsidP="00C53743">
      <w:pPr>
        <w:spacing w:line="360" w:lineRule="auto"/>
        <w:rPr>
          <w:rFonts w:cs="Arial"/>
          <w:sz w:val="22"/>
        </w:rPr>
      </w:pPr>
      <w:r w:rsidRPr="00C53743">
        <w:rPr>
          <w:rFonts w:cs="Arial"/>
          <w:sz w:val="22"/>
        </w:rPr>
        <w:t xml:space="preserve">Als erweitertes Rahmenprogramm zur Ausstellung bietet die Dante Salzburg die Veranstaltungsreihe „Venedig in Salzburg“. Sie lädt alle Mitglieder, </w:t>
      </w:r>
      <w:proofErr w:type="spellStart"/>
      <w:proofErr w:type="gramStart"/>
      <w:r w:rsidRPr="00C53743">
        <w:rPr>
          <w:rFonts w:cs="Arial"/>
          <w:sz w:val="22"/>
        </w:rPr>
        <w:t>Kursteilnehmer:innen</w:t>
      </w:r>
      <w:proofErr w:type="spellEnd"/>
      <w:proofErr w:type="gramEnd"/>
      <w:r w:rsidRPr="00C53743">
        <w:rPr>
          <w:rFonts w:cs="Arial"/>
          <w:sz w:val="22"/>
        </w:rPr>
        <w:t xml:space="preserve">, Kunst- und Italienfans auf ein “anno </w:t>
      </w:r>
      <w:proofErr w:type="spellStart"/>
      <w:r w:rsidRPr="00C53743">
        <w:rPr>
          <w:rFonts w:cs="Arial"/>
          <w:sz w:val="22"/>
        </w:rPr>
        <w:t>veneziano</w:t>
      </w:r>
      <w:proofErr w:type="spellEnd"/>
      <w:r w:rsidRPr="00C53743">
        <w:rPr>
          <w:rFonts w:cs="Arial"/>
          <w:sz w:val="22"/>
        </w:rPr>
        <w:t>”, ein Venedig-Jahr in Salzburg ein.</w:t>
      </w:r>
      <w:r w:rsidR="00C53743" w:rsidRPr="00C53743">
        <w:rPr>
          <w:rFonts w:cs="Arial"/>
          <w:sz w:val="22"/>
        </w:rPr>
        <w:t xml:space="preserve"> </w:t>
      </w:r>
      <w:r w:rsidRPr="00C53743">
        <w:rPr>
          <w:rFonts w:cs="Arial"/>
          <w:sz w:val="22"/>
        </w:rPr>
        <w:t>Hier finden Sie alle Termine dazu: </w:t>
      </w:r>
      <w:hyperlink r:id="rId9" w:tgtFrame="_blank" w:history="1">
        <w:r w:rsidRPr="00C53743">
          <w:rPr>
            <w:rFonts w:cs="Arial"/>
            <w:sz w:val="22"/>
          </w:rPr>
          <w:t>www.dante-salzburg.at</w:t>
        </w:r>
      </w:hyperlink>
    </w:p>
    <w:p w14:paraId="5DEE268A" w14:textId="77777777" w:rsidR="002D7557" w:rsidRDefault="002D7557" w:rsidP="00C53743">
      <w:pPr>
        <w:spacing w:line="360" w:lineRule="auto"/>
        <w:rPr>
          <w:rFonts w:cs="Arial"/>
          <w:b/>
          <w:bCs/>
          <w:sz w:val="22"/>
        </w:rPr>
      </w:pPr>
    </w:p>
    <w:p w14:paraId="7BBFB8C4" w14:textId="7E17463A" w:rsidR="00155922" w:rsidRPr="00C53743" w:rsidRDefault="00155922" w:rsidP="00C53743">
      <w:pPr>
        <w:spacing w:line="360" w:lineRule="auto"/>
        <w:rPr>
          <w:rFonts w:cs="Arial"/>
          <w:b/>
          <w:bCs/>
          <w:sz w:val="22"/>
        </w:rPr>
      </w:pPr>
      <w:r w:rsidRPr="00C53743">
        <w:rPr>
          <w:rFonts w:cs="Arial"/>
          <w:b/>
          <w:bCs/>
          <w:sz w:val="22"/>
        </w:rPr>
        <w:lastRenderedPageBreak/>
        <w:t>Ticketkooperation mit dem Kunsthistorischen Museum Wien</w:t>
      </w:r>
    </w:p>
    <w:p w14:paraId="05202101" w14:textId="3F619A5E" w:rsidR="00155922" w:rsidRPr="00C53743" w:rsidRDefault="00155922" w:rsidP="00C53743">
      <w:pPr>
        <w:spacing w:line="360" w:lineRule="auto"/>
        <w:rPr>
          <w:rFonts w:cs="Arial"/>
          <w:sz w:val="22"/>
        </w:rPr>
      </w:pPr>
      <w:r w:rsidRPr="00C53743">
        <w:rPr>
          <w:rFonts w:cs="Arial"/>
          <w:sz w:val="22"/>
        </w:rPr>
        <w:t xml:space="preserve">Im Zeitraum Juli, August und September 2024 erhalten </w:t>
      </w:r>
      <w:proofErr w:type="spellStart"/>
      <w:proofErr w:type="gramStart"/>
      <w:r w:rsidRPr="00C53743">
        <w:rPr>
          <w:rFonts w:cs="Arial"/>
          <w:sz w:val="22"/>
        </w:rPr>
        <w:t>Besucher:innen</w:t>
      </w:r>
      <w:proofErr w:type="spellEnd"/>
      <w:proofErr w:type="gramEnd"/>
      <w:r w:rsidRPr="00C53743">
        <w:rPr>
          <w:rFonts w:cs="Arial"/>
          <w:sz w:val="22"/>
        </w:rPr>
        <w:t xml:space="preserve"> des DomQuartier Salzburg und des Kunsthistorischen Museum Wien nach Vorlage eines Tagestickets des jeweiligen anderen Hauses, ein ermäßigtes Tagesticket.</w:t>
      </w:r>
    </w:p>
    <w:p w14:paraId="3C9EE91F" w14:textId="77777777" w:rsidR="00155922" w:rsidRPr="00C53743" w:rsidRDefault="00155922" w:rsidP="00C53743">
      <w:pPr>
        <w:spacing w:line="360" w:lineRule="auto"/>
        <w:rPr>
          <w:rFonts w:cs="Arial"/>
          <w:sz w:val="22"/>
        </w:rPr>
      </w:pPr>
    </w:p>
    <w:p w14:paraId="37622839" w14:textId="64DABFA0" w:rsidR="00155922" w:rsidRPr="00C53743" w:rsidRDefault="00155922" w:rsidP="00C53743">
      <w:pPr>
        <w:spacing w:line="360" w:lineRule="auto"/>
        <w:rPr>
          <w:rFonts w:cs="Arial"/>
          <w:sz w:val="22"/>
        </w:rPr>
      </w:pPr>
      <w:r w:rsidRPr="00C53743">
        <w:rPr>
          <w:rFonts w:cs="Arial"/>
          <w:sz w:val="22"/>
        </w:rPr>
        <w:t>Im DomQuartier Salzburg: € 10,-</w:t>
      </w:r>
      <w:r w:rsidR="003B7417" w:rsidRPr="00C53743">
        <w:rPr>
          <w:rFonts w:cs="Arial"/>
          <w:sz w:val="22"/>
        </w:rPr>
        <w:t>-</w:t>
      </w:r>
      <w:r w:rsidRPr="00C53743">
        <w:rPr>
          <w:rFonts w:cs="Arial"/>
          <w:sz w:val="22"/>
        </w:rPr>
        <w:t xml:space="preserve"> (anstelle € 13,--)</w:t>
      </w:r>
    </w:p>
    <w:p w14:paraId="1513E096" w14:textId="1449658F" w:rsidR="00155922" w:rsidRDefault="00155922" w:rsidP="002D7557">
      <w:pPr>
        <w:spacing w:line="360" w:lineRule="auto"/>
        <w:rPr>
          <w:rFonts w:cs="Arial"/>
          <w:sz w:val="22"/>
        </w:rPr>
      </w:pPr>
      <w:r w:rsidRPr="00C53743">
        <w:rPr>
          <w:rFonts w:cs="Arial"/>
          <w:sz w:val="22"/>
        </w:rPr>
        <w:t xml:space="preserve">Im Kunsthistorischen Museum Wien: € 18,-- (anstelle € 21,--) </w:t>
      </w:r>
    </w:p>
    <w:p w14:paraId="02DEEBA4" w14:textId="77777777" w:rsidR="002D7557" w:rsidRPr="00C53743" w:rsidRDefault="002D7557" w:rsidP="002D7557">
      <w:pPr>
        <w:spacing w:line="360" w:lineRule="auto"/>
        <w:rPr>
          <w:rFonts w:cs="Arial"/>
          <w:sz w:val="22"/>
        </w:rPr>
      </w:pPr>
    </w:p>
    <w:p w14:paraId="3F1DA0EA" w14:textId="59776FF3" w:rsidR="003F5F92" w:rsidRDefault="00B57CCB" w:rsidP="003F5F92">
      <w:pPr>
        <w:pStyle w:val="Default"/>
        <w:spacing w:line="360" w:lineRule="auto"/>
        <w:rPr>
          <w:sz w:val="22"/>
        </w:rPr>
      </w:pPr>
      <w:r w:rsidRPr="00C53743">
        <w:rPr>
          <w:b/>
          <w:sz w:val="22"/>
        </w:rPr>
        <w:t xml:space="preserve">Pressekontakte &amp; Rückfragen: </w:t>
      </w:r>
    </w:p>
    <w:p w14:paraId="1BEB29A9" w14:textId="77777777" w:rsidR="003F5F92" w:rsidRPr="00CA0BF5" w:rsidRDefault="003F5F92" w:rsidP="003F5F92">
      <w:pPr>
        <w:pStyle w:val="Default"/>
        <w:spacing w:line="360" w:lineRule="auto"/>
        <w:rPr>
          <w:color w:val="auto"/>
          <w:sz w:val="22"/>
          <w:szCs w:val="22"/>
          <w:u w:val="single"/>
        </w:rPr>
      </w:pPr>
      <w:r>
        <w:rPr>
          <w:color w:val="auto"/>
          <w:sz w:val="22"/>
          <w:szCs w:val="22"/>
        </w:rPr>
        <w:t>Daniela Aichner</w:t>
      </w:r>
      <w:r w:rsidRPr="00CA0BF5">
        <w:rPr>
          <w:color w:val="auto"/>
          <w:sz w:val="22"/>
          <w:szCs w:val="22"/>
        </w:rPr>
        <w:t xml:space="preserve">, </w:t>
      </w:r>
      <w:hyperlink r:id="rId10" w:history="1">
        <w:r w:rsidRPr="00CA0BF5">
          <w:rPr>
            <w:rStyle w:val="Hyperlink"/>
            <w:color w:val="auto"/>
            <w:sz w:val="22"/>
            <w:szCs w:val="22"/>
          </w:rPr>
          <w:t>presse@domquartier.at</w:t>
        </w:r>
      </w:hyperlink>
      <w:r w:rsidRPr="00CA0BF5">
        <w:rPr>
          <w:rStyle w:val="Hyperlink"/>
          <w:color w:val="auto"/>
          <w:sz w:val="22"/>
          <w:szCs w:val="22"/>
          <w:u w:val="none"/>
        </w:rPr>
        <w:t xml:space="preserve">  </w:t>
      </w:r>
      <w:r w:rsidRPr="00CA0BF5">
        <w:rPr>
          <w:color w:val="auto"/>
          <w:sz w:val="22"/>
          <w:szCs w:val="22"/>
        </w:rPr>
        <w:t>Tel.: +43 662 80 42 210</w:t>
      </w:r>
      <w:r>
        <w:rPr>
          <w:color w:val="auto"/>
          <w:sz w:val="22"/>
          <w:szCs w:val="22"/>
        </w:rPr>
        <w:t>6</w:t>
      </w:r>
    </w:p>
    <w:p w14:paraId="3A33349D" w14:textId="6A9F842D" w:rsidR="00856EDD" w:rsidRPr="00C53743" w:rsidRDefault="003F5F92" w:rsidP="003F5F92">
      <w:pPr>
        <w:spacing w:after="200" w:line="360" w:lineRule="auto"/>
        <w:rPr>
          <w:rFonts w:cs="Arial"/>
          <w:sz w:val="21"/>
          <w:szCs w:val="21"/>
        </w:rPr>
      </w:pPr>
      <w:r w:rsidRPr="00CA0BF5">
        <w:rPr>
          <w:bCs/>
          <w:sz w:val="22"/>
        </w:rPr>
        <w:t>Mick Weinberger,</w:t>
      </w:r>
      <w:r w:rsidRPr="00CA0BF5">
        <w:rPr>
          <w:b/>
          <w:sz w:val="22"/>
        </w:rPr>
        <w:t xml:space="preserve"> </w:t>
      </w:r>
      <w:hyperlink r:id="rId11" w:history="1">
        <w:r w:rsidRPr="000E5E9E">
          <w:rPr>
            <w:rStyle w:val="Hyperlink"/>
            <w:sz w:val="22"/>
          </w:rPr>
          <w:t>domquartier@ikp.at</w:t>
        </w:r>
      </w:hyperlink>
      <w:r w:rsidRPr="00CA0BF5">
        <w:rPr>
          <w:rStyle w:val="Hyperlink"/>
          <w:color w:val="auto"/>
          <w:sz w:val="22"/>
          <w:u w:val="none"/>
        </w:rPr>
        <w:t xml:space="preserve">  </w:t>
      </w:r>
      <w:r w:rsidRPr="00CA0BF5">
        <w:rPr>
          <w:sz w:val="22"/>
        </w:rPr>
        <w:t xml:space="preserve">Tel.: </w:t>
      </w:r>
      <w:r w:rsidRPr="00CA0BF5">
        <w:rPr>
          <w:rStyle w:val="Hyperlink"/>
          <w:color w:val="auto"/>
          <w:sz w:val="22"/>
          <w:u w:val="none"/>
        </w:rPr>
        <w:t xml:space="preserve">+43 699 </w:t>
      </w:r>
      <w:r w:rsidRPr="00D6356B">
        <w:rPr>
          <w:rStyle w:val="Hyperlink"/>
          <w:color w:val="auto"/>
          <w:sz w:val="22"/>
          <w:u w:val="none"/>
        </w:rPr>
        <w:t>10 66 32 58</w:t>
      </w:r>
    </w:p>
    <w:p w14:paraId="70175E35" w14:textId="77777777" w:rsidR="00DD6CAD" w:rsidRPr="00C53743" w:rsidRDefault="00DD6CAD" w:rsidP="00C53743">
      <w:pPr>
        <w:pStyle w:val="Default"/>
        <w:spacing w:line="360" w:lineRule="auto"/>
        <w:rPr>
          <w:color w:val="auto"/>
          <w:sz w:val="22"/>
          <w:szCs w:val="22"/>
        </w:rPr>
      </w:pPr>
    </w:p>
    <w:sectPr w:rsidR="00DD6CAD" w:rsidRPr="00C53743" w:rsidSect="00F80843">
      <w:headerReference w:type="default" r:id="rId12"/>
      <w:footerReference w:type="default" r:id="rId13"/>
      <w:pgSz w:w="11906" w:h="16838"/>
      <w:pgMar w:top="3296" w:right="1418" w:bottom="1134" w:left="1985"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8F59D" w14:textId="77777777" w:rsidR="00012B9A" w:rsidRDefault="00012B9A">
      <w:pPr>
        <w:spacing w:line="240" w:lineRule="auto"/>
      </w:pPr>
      <w:r>
        <w:separator/>
      </w:r>
    </w:p>
  </w:endnote>
  <w:endnote w:type="continuationSeparator" w:id="0">
    <w:p w14:paraId="4F15FC2F" w14:textId="77777777" w:rsidR="00012B9A" w:rsidRDefault="00012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otype Univers 330 Light">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percu Pro">
    <w:panose1 w:val="020B0503050601040103"/>
    <w:charset w:val="00"/>
    <w:family w:val="swiss"/>
    <w:notTrueType/>
    <w:pitch w:val="variable"/>
    <w:sig w:usb0="000002C7" w:usb1="00000001" w:usb2="00000000" w:usb3="00000000" w:csb0="0000009F" w:csb1="00000000"/>
  </w:font>
  <w:font w:name="FortescuePro">
    <w:altName w:val="MS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percu Pro" w:hAnsi="Apercu Pro"/>
        <w:sz w:val="16"/>
        <w:szCs w:val="16"/>
      </w:rPr>
      <w:id w:val="-1705238520"/>
      <w:docPartObj>
        <w:docPartGallery w:val="Page Numbers (Top of Page)"/>
        <w:docPartUnique/>
      </w:docPartObj>
    </w:sdtPr>
    <w:sdtEndPr/>
    <w:sdtContent>
      <w:p w14:paraId="67CA65A8" w14:textId="0EA09D64" w:rsidR="004C309D" w:rsidRPr="004C309D" w:rsidRDefault="004C309D">
        <w:pPr>
          <w:pStyle w:val="Fuzeile"/>
          <w:rPr>
            <w:rFonts w:ascii="Apercu Pro" w:hAnsi="Apercu Pro"/>
            <w:sz w:val="16"/>
            <w:szCs w:val="16"/>
          </w:rPr>
        </w:pPr>
        <w:r w:rsidRPr="008A70F2">
          <w:rPr>
            <w:rFonts w:ascii="Apercu Pro" w:hAnsi="Apercu Pro"/>
            <w:bCs/>
            <w:sz w:val="16"/>
            <w:szCs w:val="16"/>
          </w:rPr>
          <w:fldChar w:fldCharType="begin"/>
        </w:r>
        <w:r w:rsidRPr="008A70F2">
          <w:rPr>
            <w:rFonts w:ascii="Apercu Pro" w:hAnsi="Apercu Pro"/>
            <w:bCs/>
            <w:sz w:val="16"/>
            <w:szCs w:val="16"/>
          </w:rPr>
          <w:instrText>PAGE</w:instrText>
        </w:r>
        <w:r w:rsidRPr="008A70F2">
          <w:rPr>
            <w:rFonts w:ascii="Apercu Pro" w:hAnsi="Apercu Pro"/>
            <w:bCs/>
            <w:sz w:val="16"/>
            <w:szCs w:val="16"/>
          </w:rPr>
          <w:fldChar w:fldCharType="separate"/>
        </w:r>
        <w:r w:rsidR="00DF58B4">
          <w:rPr>
            <w:rFonts w:ascii="Apercu Pro" w:hAnsi="Apercu Pro"/>
            <w:bCs/>
            <w:noProof/>
            <w:sz w:val="16"/>
            <w:szCs w:val="16"/>
          </w:rPr>
          <w:t>12</w:t>
        </w:r>
        <w:r w:rsidRPr="008A70F2">
          <w:rPr>
            <w:rFonts w:ascii="Apercu Pro" w:hAnsi="Apercu Pro"/>
            <w:bCs/>
            <w:sz w:val="16"/>
            <w:szCs w:val="16"/>
          </w:rPr>
          <w:fldChar w:fldCharType="end"/>
        </w:r>
        <w:r w:rsidRPr="008A70F2">
          <w:rPr>
            <w:rFonts w:ascii="Apercu Pro" w:hAnsi="Apercu Pro"/>
            <w:sz w:val="16"/>
            <w:szCs w:val="16"/>
            <w:lang w:val="de-DE"/>
          </w:rPr>
          <w:t xml:space="preserve"> </w:t>
        </w:r>
        <w:r>
          <w:rPr>
            <w:rFonts w:ascii="Apercu Pro" w:hAnsi="Apercu Pro"/>
            <w:sz w:val="16"/>
            <w:szCs w:val="16"/>
            <w:lang w:val="de-DE"/>
          </w:rPr>
          <w:t>/</w:t>
        </w:r>
        <w:r w:rsidRPr="008A70F2">
          <w:rPr>
            <w:rFonts w:ascii="Apercu Pro" w:hAnsi="Apercu Pro"/>
            <w:sz w:val="16"/>
            <w:szCs w:val="16"/>
            <w:lang w:val="de-DE"/>
          </w:rPr>
          <w:t xml:space="preserve"> </w:t>
        </w:r>
        <w:r w:rsidRPr="008A70F2">
          <w:rPr>
            <w:rFonts w:ascii="Apercu Pro" w:hAnsi="Apercu Pro"/>
            <w:bCs/>
            <w:sz w:val="16"/>
            <w:szCs w:val="16"/>
          </w:rPr>
          <w:fldChar w:fldCharType="begin"/>
        </w:r>
        <w:r w:rsidRPr="008A70F2">
          <w:rPr>
            <w:rFonts w:ascii="Apercu Pro" w:hAnsi="Apercu Pro"/>
            <w:bCs/>
            <w:sz w:val="16"/>
            <w:szCs w:val="16"/>
          </w:rPr>
          <w:instrText>NUMPAGES</w:instrText>
        </w:r>
        <w:r w:rsidRPr="008A70F2">
          <w:rPr>
            <w:rFonts w:ascii="Apercu Pro" w:hAnsi="Apercu Pro"/>
            <w:bCs/>
            <w:sz w:val="16"/>
            <w:szCs w:val="16"/>
          </w:rPr>
          <w:fldChar w:fldCharType="separate"/>
        </w:r>
        <w:r w:rsidR="00DF58B4">
          <w:rPr>
            <w:rFonts w:ascii="Apercu Pro" w:hAnsi="Apercu Pro"/>
            <w:bCs/>
            <w:noProof/>
            <w:sz w:val="16"/>
            <w:szCs w:val="16"/>
          </w:rPr>
          <w:t>12</w:t>
        </w:r>
        <w:r w:rsidRPr="008A70F2">
          <w:rPr>
            <w:rFonts w:ascii="Apercu Pro" w:hAnsi="Apercu Pro"/>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42C62" w14:textId="77777777" w:rsidR="00012B9A" w:rsidRDefault="00012B9A">
      <w:pPr>
        <w:spacing w:line="240" w:lineRule="auto"/>
      </w:pPr>
      <w:r>
        <w:separator/>
      </w:r>
    </w:p>
  </w:footnote>
  <w:footnote w:type="continuationSeparator" w:id="0">
    <w:p w14:paraId="04B87029" w14:textId="77777777" w:rsidR="00012B9A" w:rsidRDefault="00012B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BCD" w14:textId="77777777" w:rsidR="00FC5806" w:rsidRDefault="00AF782F" w:rsidP="00AF782F">
    <w:pPr>
      <w:pStyle w:val="Kopfzeile"/>
      <w:ind w:left="-1843"/>
    </w:pPr>
    <w:r w:rsidRPr="00AF782F">
      <w:rPr>
        <w:noProof/>
        <w:lang w:eastAsia="de-AT"/>
      </w:rPr>
      <w:drawing>
        <wp:inline distT="0" distB="0" distL="0" distR="0" wp14:anchorId="63D9E2C7" wp14:editId="38DDE501">
          <wp:extent cx="3056255" cy="1557655"/>
          <wp:effectExtent l="0" t="0" r="0" b="0"/>
          <wp:docPr id="14" name="Grafik 14" descr="P:\abteilung\579\Marketing\Marketing 2024\10-Jahre-DQ-Jubilaeumslogo\salic_240115-10-jahre-dq-logo-farbe_2024-01-15_1248\240115-10-Jahre-DQ-Logo-Farbe\DQ\PNG\DQ-2023-10-Jahre-Domquartier-Jubilaeumslogo-Farbe-mit-Bildzeichen-Blau-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bteilung\579\Marketing\Marketing 2024\10-Jahre-DQ-Jubilaeumslogo\salic_240115-10-jahre-dq-logo-farbe_2024-01-15_1248\240115-10-Jahre-DQ-Logo-Farbe\DQ\PNG\DQ-2023-10-Jahre-Domquartier-Jubilaeumslogo-Farbe-mit-Bildzeichen-Blau-v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255" cy="1557655"/>
                  </a:xfrm>
                  <a:prstGeom prst="rect">
                    <a:avLst/>
                  </a:prstGeom>
                  <a:noFill/>
                  <a:ln>
                    <a:noFill/>
                  </a:ln>
                </pic:spPr>
              </pic:pic>
            </a:graphicData>
          </a:graphic>
        </wp:inline>
      </w:drawing>
    </w:r>
    <w:r w:rsidR="009F69F0" w:rsidRPr="005C0B20">
      <w:rPr>
        <w:noProof/>
        <w:sz w:val="16"/>
        <w:szCs w:val="16"/>
        <w:lang w:eastAsia="de-AT"/>
      </w:rPr>
      <mc:AlternateContent>
        <mc:Choice Requires="wps">
          <w:drawing>
            <wp:anchor distT="0" distB="0" distL="114300" distR="114300" simplePos="0" relativeHeight="251661312" behindDoc="1" locked="0" layoutInCell="1" allowOverlap="1" wp14:anchorId="33A722BE" wp14:editId="2DECA286">
              <wp:simplePos x="0" y="0"/>
              <wp:positionH relativeFrom="leftMargin">
                <wp:posOffset>165735</wp:posOffset>
              </wp:positionH>
              <wp:positionV relativeFrom="page">
                <wp:posOffset>171781</wp:posOffset>
              </wp:positionV>
              <wp:extent cx="665480" cy="10363835"/>
              <wp:effectExtent l="0" t="0" r="1270" b="0"/>
              <wp:wrapNone/>
              <wp:docPr id="2" name="Rechteck 2"/>
              <wp:cNvGraphicFramePr/>
              <a:graphic xmlns:a="http://schemas.openxmlformats.org/drawingml/2006/main">
                <a:graphicData uri="http://schemas.microsoft.com/office/word/2010/wordprocessingShape">
                  <wps:wsp>
                    <wps:cNvSpPr/>
                    <wps:spPr>
                      <a:xfrm>
                        <a:off x="0" y="0"/>
                        <a:ext cx="665480" cy="10363835"/>
                      </a:xfrm>
                      <a:prstGeom prst="rect">
                        <a:avLst/>
                      </a:prstGeom>
                      <a:solidFill>
                        <a:srgbClr val="B1D6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6B92AB" id="Rechteck 2" o:spid="_x0000_s1026" style="position:absolute;margin-left:13.05pt;margin-top:13.55pt;width:52.4pt;height:816.0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" fillcolor="#b1d6e3"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1D04"/>
    <w:multiLevelType w:val="hybridMultilevel"/>
    <w:tmpl w:val="60E81AD4"/>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15:restartNumberingAfterBreak="0">
    <w:nsid w:val="12FE4531"/>
    <w:multiLevelType w:val="hybridMultilevel"/>
    <w:tmpl w:val="2BEA13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83D24CE"/>
    <w:multiLevelType w:val="hybridMultilevel"/>
    <w:tmpl w:val="5D1A37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23D9729C"/>
    <w:multiLevelType w:val="hybridMultilevel"/>
    <w:tmpl w:val="3C285D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F7D78C0"/>
    <w:multiLevelType w:val="hybridMultilevel"/>
    <w:tmpl w:val="83F829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5C204F1"/>
    <w:multiLevelType w:val="hybridMultilevel"/>
    <w:tmpl w:val="D5E687FC"/>
    <w:lvl w:ilvl="0" w:tplc="0C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DE0F1B"/>
    <w:multiLevelType w:val="hybridMultilevel"/>
    <w:tmpl w:val="79CC16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5562F51"/>
    <w:multiLevelType w:val="hybridMultilevel"/>
    <w:tmpl w:val="B3901D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26C20EE"/>
    <w:multiLevelType w:val="hybridMultilevel"/>
    <w:tmpl w:val="4B50BAF2"/>
    <w:lvl w:ilvl="0" w:tplc="0C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9996FF6"/>
    <w:multiLevelType w:val="multilevel"/>
    <w:tmpl w:val="33A837BA"/>
    <w:lvl w:ilvl="0">
      <w:start w:val="1"/>
      <w:numFmt w:val="bullet"/>
      <w:pStyle w:val="ikpAufzhlungszeichen2014"/>
      <w:lvlText w:val="&gt;"/>
      <w:lvlJc w:val="left"/>
      <w:pPr>
        <w:tabs>
          <w:tab w:val="num" w:pos="284"/>
        </w:tabs>
        <w:ind w:left="284" w:hanging="284"/>
      </w:pPr>
      <w:rPr>
        <w:rFonts w:ascii="Linotype Univers 330 Light" w:hAnsi="Linotype Univers 330 Light" w:hint="default"/>
        <w:b w:val="0"/>
        <w:i w:val="0"/>
      </w:rPr>
    </w:lvl>
    <w:lvl w:ilvl="1">
      <w:start w:val="1"/>
      <w:numFmt w:val="bullet"/>
      <w:lvlText w:val="&gt;"/>
      <w:lvlJc w:val="left"/>
      <w:pPr>
        <w:tabs>
          <w:tab w:val="num" w:pos="-1985"/>
        </w:tabs>
        <w:ind w:left="-1985" w:hanging="283"/>
      </w:pPr>
      <w:rPr>
        <w:rFonts w:ascii="Linotype Univers 330 Light" w:hAnsi="Linotype Univers 330 Light" w:hint="default"/>
      </w:rPr>
    </w:lvl>
    <w:lvl w:ilvl="2">
      <w:start w:val="1"/>
      <w:numFmt w:val="bullet"/>
      <w:lvlText w:val="&gt;"/>
      <w:lvlJc w:val="left"/>
      <w:pPr>
        <w:tabs>
          <w:tab w:val="num" w:pos="-1701"/>
        </w:tabs>
        <w:ind w:left="-1701" w:hanging="284"/>
      </w:pPr>
      <w:rPr>
        <w:rFonts w:ascii="Linotype Univers 330 Light" w:hAnsi="Linotype Univers 330 Light" w:hint="default"/>
      </w:rPr>
    </w:lvl>
    <w:lvl w:ilvl="3">
      <w:start w:val="1"/>
      <w:numFmt w:val="bullet"/>
      <w:lvlText w:val="&gt;"/>
      <w:lvlJc w:val="left"/>
      <w:pPr>
        <w:tabs>
          <w:tab w:val="num" w:pos="-1418"/>
        </w:tabs>
        <w:ind w:left="-1418" w:hanging="283"/>
      </w:pPr>
      <w:rPr>
        <w:rFonts w:ascii="Linotype Univers 330 Light" w:hAnsi="Linotype Univers 330 Light" w:hint="default"/>
      </w:rPr>
    </w:lvl>
    <w:lvl w:ilvl="4">
      <w:start w:val="1"/>
      <w:numFmt w:val="bullet"/>
      <w:lvlText w:val="o"/>
      <w:lvlJc w:val="left"/>
      <w:pPr>
        <w:tabs>
          <w:tab w:val="num" w:pos="2493"/>
        </w:tabs>
        <w:ind w:left="2493" w:hanging="340"/>
      </w:pPr>
      <w:rPr>
        <w:rFonts w:ascii="Courier New" w:hAnsi="Courier New" w:cs="Arial" w:hint="default"/>
      </w:rPr>
    </w:lvl>
    <w:lvl w:ilvl="5">
      <w:start w:val="1"/>
      <w:numFmt w:val="bullet"/>
      <w:lvlText w:val=""/>
      <w:lvlJc w:val="left"/>
      <w:pPr>
        <w:tabs>
          <w:tab w:val="num" w:pos="3570"/>
        </w:tabs>
        <w:ind w:left="3570" w:hanging="340"/>
      </w:pPr>
      <w:rPr>
        <w:rFonts w:ascii="Wingdings" w:hAnsi="Wingdings" w:hint="default"/>
      </w:rPr>
    </w:lvl>
    <w:lvl w:ilvl="6">
      <w:start w:val="1"/>
      <w:numFmt w:val="bullet"/>
      <w:lvlText w:val=""/>
      <w:lvlJc w:val="left"/>
      <w:pPr>
        <w:tabs>
          <w:tab w:val="num" w:pos="4647"/>
        </w:tabs>
        <w:ind w:left="4647" w:hanging="340"/>
      </w:pPr>
      <w:rPr>
        <w:rFonts w:ascii="Symbol" w:hAnsi="Symbol" w:hint="default"/>
      </w:rPr>
    </w:lvl>
    <w:lvl w:ilvl="7">
      <w:start w:val="1"/>
      <w:numFmt w:val="bullet"/>
      <w:lvlText w:val="o"/>
      <w:lvlJc w:val="left"/>
      <w:pPr>
        <w:tabs>
          <w:tab w:val="num" w:pos="5724"/>
        </w:tabs>
        <w:ind w:left="5724" w:hanging="340"/>
      </w:pPr>
      <w:rPr>
        <w:rFonts w:ascii="Courier New" w:hAnsi="Courier New" w:cs="Arial" w:hint="default"/>
      </w:rPr>
    </w:lvl>
    <w:lvl w:ilvl="8">
      <w:start w:val="1"/>
      <w:numFmt w:val="bullet"/>
      <w:lvlText w:val=""/>
      <w:lvlJc w:val="left"/>
      <w:pPr>
        <w:tabs>
          <w:tab w:val="num" w:pos="6801"/>
        </w:tabs>
        <w:ind w:left="6801" w:hanging="340"/>
      </w:pPr>
      <w:rPr>
        <w:rFonts w:ascii="Wingdings" w:hAnsi="Wingdings" w:hint="default"/>
      </w:rPr>
    </w:lvl>
  </w:abstractNum>
  <w:abstractNum w:abstractNumId="10" w15:restartNumberingAfterBreak="0">
    <w:nsid w:val="768236AC"/>
    <w:multiLevelType w:val="hybridMultilevel"/>
    <w:tmpl w:val="D9785B5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9197723"/>
    <w:multiLevelType w:val="hybridMultilevel"/>
    <w:tmpl w:val="25627A66"/>
    <w:lvl w:ilvl="0" w:tplc="CE0C4922">
      <w:start w:val="1840"/>
      <w:numFmt w:val="bullet"/>
      <w:lvlText w:val="-"/>
      <w:lvlJc w:val="left"/>
      <w:pPr>
        <w:ind w:left="720" w:hanging="360"/>
      </w:pPr>
      <w:rPr>
        <w:rFonts w:ascii="Apercu Pro" w:eastAsia="FortescuePro" w:hAnsi="Apercu Pro" w:cs="FortescuePro"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7"/>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1"/>
  </w:num>
  <w:num w:numId="10">
    <w:abstractNumId w:val="5"/>
  </w:num>
  <w:num w:numId="11">
    <w:abstractNumId w:val="8"/>
  </w:num>
  <w:num w:numId="12">
    <w:abstractNumId w:val="3"/>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de-AT" w:vendorID="64" w:dllVersion="6" w:nlCheck="1" w:checkStyle="0"/>
  <w:activeWritingStyle w:appName="MSWord" w:lang="it-IT" w:vendorID="64" w:dllVersion="6" w:nlCheck="1" w:checkStyle="0"/>
  <w:activeWritingStyle w:appName="MSWord" w:lang="en-US" w:vendorID="64" w:dllVersion="6" w:nlCheck="1" w:checkStyle="1"/>
  <w:activeWritingStyle w:appName="MSWord" w:lang="de-AT" w:vendorID="64" w:dllVersion="0" w:nlCheck="1" w:checkStyle="0"/>
  <w:activeWritingStyle w:appName="MSWord" w:lang="it-IT" w:vendorID="64" w:dllVersion="0" w:nlCheck="1" w:checkStyle="0"/>
  <w:activeWritingStyle w:appName="MSWord" w:lang="en-US" w:vendorID="64" w:dllVersion="0" w:nlCheck="1" w:checkStyle="0"/>
  <w:activeWritingStyle w:appName="MSWord" w:lang="de-AT" w:vendorID="64" w:dllVersion="131078" w:nlCheck="1" w:checkStyle="0"/>
  <w:activeWritingStyle w:appName="MSWord" w:lang="it-IT" w:vendorID="64" w:dllVersion="131078"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2F"/>
    <w:rsid w:val="000013AC"/>
    <w:rsid w:val="00012B9A"/>
    <w:rsid w:val="000156FB"/>
    <w:rsid w:val="00033884"/>
    <w:rsid w:val="00042D58"/>
    <w:rsid w:val="00064DA5"/>
    <w:rsid w:val="000822A5"/>
    <w:rsid w:val="000840F3"/>
    <w:rsid w:val="00087171"/>
    <w:rsid w:val="00090F79"/>
    <w:rsid w:val="00091116"/>
    <w:rsid w:val="00094899"/>
    <w:rsid w:val="000B08DE"/>
    <w:rsid w:val="000B0B20"/>
    <w:rsid w:val="000B5CC5"/>
    <w:rsid w:val="000E7C97"/>
    <w:rsid w:val="000F45E8"/>
    <w:rsid w:val="000F5CD1"/>
    <w:rsid w:val="000F728E"/>
    <w:rsid w:val="00102B37"/>
    <w:rsid w:val="00115DC2"/>
    <w:rsid w:val="0011732A"/>
    <w:rsid w:val="00124508"/>
    <w:rsid w:val="001249E5"/>
    <w:rsid w:val="0012699D"/>
    <w:rsid w:val="00134B57"/>
    <w:rsid w:val="00141EFB"/>
    <w:rsid w:val="0014323A"/>
    <w:rsid w:val="00145C4C"/>
    <w:rsid w:val="00155922"/>
    <w:rsid w:val="0016749D"/>
    <w:rsid w:val="00177409"/>
    <w:rsid w:val="001865B5"/>
    <w:rsid w:val="001916B7"/>
    <w:rsid w:val="001B046C"/>
    <w:rsid w:val="001B67EA"/>
    <w:rsid w:val="001C3582"/>
    <w:rsid w:val="001D14D5"/>
    <w:rsid w:val="001D75EF"/>
    <w:rsid w:val="001F5A04"/>
    <w:rsid w:val="002065CC"/>
    <w:rsid w:val="0021021B"/>
    <w:rsid w:val="0021096B"/>
    <w:rsid w:val="0021155A"/>
    <w:rsid w:val="00230FB0"/>
    <w:rsid w:val="00236C8C"/>
    <w:rsid w:val="0025259D"/>
    <w:rsid w:val="002816BF"/>
    <w:rsid w:val="00294C25"/>
    <w:rsid w:val="002A3D43"/>
    <w:rsid w:val="002B0573"/>
    <w:rsid w:val="002D1CA2"/>
    <w:rsid w:val="002D3A65"/>
    <w:rsid w:val="002D4C5B"/>
    <w:rsid w:val="002D7557"/>
    <w:rsid w:val="002E36D3"/>
    <w:rsid w:val="002F4A20"/>
    <w:rsid w:val="00327CE3"/>
    <w:rsid w:val="00334E57"/>
    <w:rsid w:val="00343F69"/>
    <w:rsid w:val="00345ED9"/>
    <w:rsid w:val="00350E2C"/>
    <w:rsid w:val="003517C1"/>
    <w:rsid w:val="00360417"/>
    <w:rsid w:val="00360495"/>
    <w:rsid w:val="0036059E"/>
    <w:rsid w:val="00363215"/>
    <w:rsid w:val="0038337D"/>
    <w:rsid w:val="003871EA"/>
    <w:rsid w:val="003A735D"/>
    <w:rsid w:val="003A7E7B"/>
    <w:rsid w:val="003B7417"/>
    <w:rsid w:val="003C0538"/>
    <w:rsid w:val="003C1FF6"/>
    <w:rsid w:val="003C5C00"/>
    <w:rsid w:val="003C6A7F"/>
    <w:rsid w:val="003C6D16"/>
    <w:rsid w:val="003D61EB"/>
    <w:rsid w:val="003F264F"/>
    <w:rsid w:val="003F40C5"/>
    <w:rsid w:val="003F4B05"/>
    <w:rsid w:val="003F5F92"/>
    <w:rsid w:val="004047DD"/>
    <w:rsid w:val="00404FB6"/>
    <w:rsid w:val="00421459"/>
    <w:rsid w:val="004216F4"/>
    <w:rsid w:val="00425C27"/>
    <w:rsid w:val="00425C81"/>
    <w:rsid w:val="0042668F"/>
    <w:rsid w:val="0043438C"/>
    <w:rsid w:val="00440DEC"/>
    <w:rsid w:val="00440E1D"/>
    <w:rsid w:val="00440F3B"/>
    <w:rsid w:val="00442D10"/>
    <w:rsid w:val="00444E94"/>
    <w:rsid w:val="004458B4"/>
    <w:rsid w:val="004525BC"/>
    <w:rsid w:val="0047067A"/>
    <w:rsid w:val="0047304E"/>
    <w:rsid w:val="004754FC"/>
    <w:rsid w:val="00495A08"/>
    <w:rsid w:val="004B6066"/>
    <w:rsid w:val="004B7D72"/>
    <w:rsid w:val="004C2908"/>
    <w:rsid w:val="004C309D"/>
    <w:rsid w:val="004E0CCE"/>
    <w:rsid w:val="004E167D"/>
    <w:rsid w:val="004E37A2"/>
    <w:rsid w:val="004F5014"/>
    <w:rsid w:val="005102E2"/>
    <w:rsid w:val="00516D35"/>
    <w:rsid w:val="00532612"/>
    <w:rsid w:val="0054023D"/>
    <w:rsid w:val="0054294F"/>
    <w:rsid w:val="00550A78"/>
    <w:rsid w:val="00552948"/>
    <w:rsid w:val="00562055"/>
    <w:rsid w:val="00565519"/>
    <w:rsid w:val="00566F7E"/>
    <w:rsid w:val="005735F8"/>
    <w:rsid w:val="005748C0"/>
    <w:rsid w:val="00576419"/>
    <w:rsid w:val="0058090D"/>
    <w:rsid w:val="00581091"/>
    <w:rsid w:val="00581E54"/>
    <w:rsid w:val="0058680F"/>
    <w:rsid w:val="00591AB2"/>
    <w:rsid w:val="00591C14"/>
    <w:rsid w:val="005978E1"/>
    <w:rsid w:val="00597EA4"/>
    <w:rsid w:val="005A4266"/>
    <w:rsid w:val="005B2F09"/>
    <w:rsid w:val="005B5D1D"/>
    <w:rsid w:val="005B6EDD"/>
    <w:rsid w:val="005C346D"/>
    <w:rsid w:val="005C3D51"/>
    <w:rsid w:val="005D089F"/>
    <w:rsid w:val="005D43BA"/>
    <w:rsid w:val="005E773D"/>
    <w:rsid w:val="006008B7"/>
    <w:rsid w:val="00603392"/>
    <w:rsid w:val="006101E2"/>
    <w:rsid w:val="00611A44"/>
    <w:rsid w:val="00616BEB"/>
    <w:rsid w:val="0061710D"/>
    <w:rsid w:val="00621A47"/>
    <w:rsid w:val="00631B7E"/>
    <w:rsid w:val="006408F3"/>
    <w:rsid w:val="006440F6"/>
    <w:rsid w:val="0065280D"/>
    <w:rsid w:val="00655166"/>
    <w:rsid w:val="006739E4"/>
    <w:rsid w:val="00673A18"/>
    <w:rsid w:val="00677881"/>
    <w:rsid w:val="00681E16"/>
    <w:rsid w:val="00690579"/>
    <w:rsid w:val="00690978"/>
    <w:rsid w:val="0069393D"/>
    <w:rsid w:val="0069412B"/>
    <w:rsid w:val="00694740"/>
    <w:rsid w:val="006972B9"/>
    <w:rsid w:val="006A25A8"/>
    <w:rsid w:val="006B13FC"/>
    <w:rsid w:val="006B3B99"/>
    <w:rsid w:val="006D1A60"/>
    <w:rsid w:val="006D5499"/>
    <w:rsid w:val="006E76D8"/>
    <w:rsid w:val="006F317A"/>
    <w:rsid w:val="00715FDB"/>
    <w:rsid w:val="00723207"/>
    <w:rsid w:val="00727EB1"/>
    <w:rsid w:val="00735547"/>
    <w:rsid w:val="00737893"/>
    <w:rsid w:val="00742A03"/>
    <w:rsid w:val="00747071"/>
    <w:rsid w:val="00751023"/>
    <w:rsid w:val="00751F3D"/>
    <w:rsid w:val="007523FA"/>
    <w:rsid w:val="007574C8"/>
    <w:rsid w:val="00757981"/>
    <w:rsid w:val="00760764"/>
    <w:rsid w:val="00770E99"/>
    <w:rsid w:val="00771379"/>
    <w:rsid w:val="00784942"/>
    <w:rsid w:val="00790E1D"/>
    <w:rsid w:val="007A119E"/>
    <w:rsid w:val="007A707C"/>
    <w:rsid w:val="007B7AD5"/>
    <w:rsid w:val="007B7D37"/>
    <w:rsid w:val="007C0CA0"/>
    <w:rsid w:val="007C12FD"/>
    <w:rsid w:val="007C4969"/>
    <w:rsid w:val="007D69DC"/>
    <w:rsid w:val="007E6822"/>
    <w:rsid w:val="007E7EA3"/>
    <w:rsid w:val="007F050B"/>
    <w:rsid w:val="007F495A"/>
    <w:rsid w:val="00803223"/>
    <w:rsid w:val="00805D17"/>
    <w:rsid w:val="0081030D"/>
    <w:rsid w:val="008115AE"/>
    <w:rsid w:val="0081796F"/>
    <w:rsid w:val="00817AB1"/>
    <w:rsid w:val="00817D15"/>
    <w:rsid w:val="00820676"/>
    <w:rsid w:val="00824AF0"/>
    <w:rsid w:val="008463EB"/>
    <w:rsid w:val="0085200B"/>
    <w:rsid w:val="0085573B"/>
    <w:rsid w:val="00856EDD"/>
    <w:rsid w:val="00865A34"/>
    <w:rsid w:val="008666EF"/>
    <w:rsid w:val="008830B5"/>
    <w:rsid w:val="00887821"/>
    <w:rsid w:val="008913A0"/>
    <w:rsid w:val="008941EE"/>
    <w:rsid w:val="008A2984"/>
    <w:rsid w:val="008A7202"/>
    <w:rsid w:val="008B7A24"/>
    <w:rsid w:val="008C1E32"/>
    <w:rsid w:val="008D4070"/>
    <w:rsid w:val="008D4817"/>
    <w:rsid w:val="008D558A"/>
    <w:rsid w:val="008F3358"/>
    <w:rsid w:val="008F68EE"/>
    <w:rsid w:val="00900CF7"/>
    <w:rsid w:val="00901578"/>
    <w:rsid w:val="00906383"/>
    <w:rsid w:val="00907CF6"/>
    <w:rsid w:val="009117BC"/>
    <w:rsid w:val="00914208"/>
    <w:rsid w:val="0092694F"/>
    <w:rsid w:val="00936DD3"/>
    <w:rsid w:val="00944137"/>
    <w:rsid w:val="00947BA9"/>
    <w:rsid w:val="009504FE"/>
    <w:rsid w:val="00952DF0"/>
    <w:rsid w:val="0096181C"/>
    <w:rsid w:val="00962799"/>
    <w:rsid w:val="0097252A"/>
    <w:rsid w:val="00972D10"/>
    <w:rsid w:val="00982DC9"/>
    <w:rsid w:val="00985FF0"/>
    <w:rsid w:val="00993F4A"/>
    <w:rsid w:val="009A19BF"/>
    <w:rsid w:val="009A25B1"/>
    <w:rsid w:val="009A43C5"/>
    <w:rsid w:val="009B2D07"/>
    <w:rsid w:val="009B4742"/>
    <w:rsid w:val="009C1F1E"/>
    <w:rsid w:val="009C2234"/>
    <w:rsid w:val="009D537E"/>
    <w:rsid w:val="009F1C0A"/>
    <w:rsid w:val="009F62B4"/>
    <w:rsid w:val="009F69F0"/>
    <w:rsid w:val="009F7B46"/>
    <w:rsid w:val="00A00BA0"/>
    <w:rsid w:val="00A02C29"/>
    <w:rsid w:val="00A175E5"/>
    <w:rsid w:val="00A21068"/>
    <w:rsid w:val="00A2238E"/>
    <w:rsid w:val="00A46001"/>
    <w:rsid w:val="00A51336"/>
    <w:rsid w:val="00A62451"/>
    <w:rsid w:val="00A64D09"/>
    <w:rsid w:val="00A667E1"/>
    <w:rsid w:val="00A72AB8"/>
    <w:rsid w:val="00A74FF3"/>
    <w:rsid w:val="00A7597F"/>
    <w:rsid w:val="00A83C7B"/>
    <w:rsid w:val="00A91842"/>
    <w:rsid w:val="00A96091"/>
    <w:rsid w:val="00AB1C39"/>
    <w:rsid w:val="00AC6383"/>
    <w:rsid w:val="00AD0FB2"/>
    <w:rsid w:val="00AD33C0"/>
    <w:rsid w:val="00AD6A5C"/>
    <w:rsid w:val="00AF180F"/>
    <w:rsid w:val="00AF40C1"/>
    <w:rsid w:val="00AF782F"/>
    <w:rsid w:val="00B001E4"/>
    <w:rsid w:val="00B01288"/>
    <w:rsid w:val="00B104DB"/>
    <w:rsid w:val="00B17BDD"/>
    <w:rsid w:val="00B43D68"/>
    <w:rsid w:val="00B43D7F"/>
    <w:rsid w:val="00B469D5"/>
    <w:rsid w:val="00B57CCB"/>
    <w:rsid w:val="00B71362"/>
    <w:rsid w:val="00B9349F"/>
    <w:rsid w:val="00B96F44"/>
    <w:rsid w:val="00BA114E"/>
    <w:rsid w:val="00BD0057"/>
    <w:rsid w:val="00BD26DE"/>
    <w:rsid w:val="00BD6F32"/>
    <w:rsid w:val="00BE0FDE"/>
    <w:rsid w:val="00BE7C70"/>
    <w:rsid w:val="00BF0161"/>
    <w:rsid w:val="00BF3EC3"/>
    <w:rsid w:val="00C00633"/>
    <w:rsid w:val="00C05671"/>
    <w:rsid w:val="00C05943"/>
    <w:rsid w:val="00C17F07"/>
    <w:rsid w:val="00C2573B"/>
    <w:rsid w:val="00C35AE0"/>
    <w:rsid w:val="00C44A7A"/>
    <w:rsid w:val="00C53743"/>
    <w:rsid w:val="00C5454E"/>
    <w:rsid w:val="00C5562B"/>
    <w:rsid w:val="00C55DE1"/>
    <w:rsid w:val="00C56559"/>
    <w:rsid w:val="00C611DB"/>
    <w:rsid w:val="00C6342D"/>
    <w:rsid w:val="00C80C17"/>
    <w:rsid w:val="00C8156C"/>
    <w:rsid w:val="00C85311"/>
    <w:rsid w:val="00C85BF8"/>
    <w:rsid w:val="00C91241"/>
    <w:rsid w:val="00C93003"/>
    <w:rsid w:val="00CA067C"/>
    <w:rsid w:val="00CA4F99"/>
    <w:rsid w:val="00CB6653"/>
    <w:rsid w:val="00CC1BBD"/>
    <w:rsid w:val="00CC3ACE"/>
    <w:rsid w:val="00CD484E"/>
    <w:rsid w:val="00CE15D9"/>
    <w:rsid w:val="00CE4C9D"/>
    <w:rsid w:val="00CF4DE1"/>
    <w:rsid w:val="00CF6F28"/>
    <w:rsid w:val="00D01DCB"/>
    <w:rsid w:val="00D07133"/>
    <w:rsid w:val="00D2663F"/>
    <w:rsid w:val="00D272F9"/>
    <w:rsid w:val="00D35B2D"/>
    <w:rsid w:val="00D36F4B"/>
    <w:rsid w:val="00D43481"/>
    <w:rsid w:val="00D4357E"/>
    <w:rsid w:val="00D45C63"/>
    <w:rsid w:val="00D6035F"/>
    <w:rsid w:val="00D64286"/>
    <w:rsid w:val="00D648DD"/>
    <w:rsid w:val="00D709F0"/>
    <w:rsid w:val="00D83FD8"/>
    <w:rsid w:val="00D84193"/>
    <w:rsid w:val="00D86A5F"/>
    <w:rsid w:val="00D96090"/>
    <w:rsid w:val="00DB2896"/>
    <w:rsid w:val="00DC3867"/>
    <w:rsid w:val="00DC7BE2"/>
    <w:rsid w:val="00DD01B2"/>
    <w:rsid w:val="00DD0805"/>
    <w:rsid w:val="00DD1152"/>
    <w:rsid w:val="00DD6CAD"/>
    <w:rsid w:val="00DE0634"/>
    <w:rsid w:val="00DE4831"/>
    <w:rsid w:val="00DF4A24"/>
    <w:rsid w:val="00DF58B4"/>
    <w:rsid w:val="00E13ADA"/>
    <w:rsid w:val="00E20A2E"/>
    <w:rsid w:val="00E20E52"/>
    <w:rsid w:val="00E2476D"/>
    <w:rsid w:val="00E25DCB"/>
    <w:rsid w:val="00E26A58"/>
    <w:rsid w:val="00E40483"/>
    <w:rsid w:val="00E4090C"/>
    <w:rsid w:val="00E503FD"/>
    <w:rsid w:val="00E837FC"/>
    <w:rsid w:val="00E9032B"/>
    <w:rsid w:val="00E95A20"/>
    <w:rsid w:val="00EA1B58"/>
    <w:rsid w:val="00EB13CE"/>
    <w:rsid w:val="00EB78BF"/>
    <w:rsid w:val="00EC7AED"/>
    <w:rsid w:val="00EC7C36"/>
    <w:rsid w:val="00ED3AE4"/>
    <w:rsid w:val="00ED7C5F"/>
    <w:rsid w:val="00EF7786"/>
    <w:rsid w:val="00F01A8D"/>
    <w:rsid w:val="00F12825"/>
    <w:rsid w:val="00F24DB6"/>
    <w:rsid w:val="00F27DC0"/>
    <w:rsid w:val="00F33A83"/>
    <w:rsid w:val="00F341ED"/>
    <w:rsid w:val="00F34911"/>
    <w:rsid w:val="00F41C14"/>
    <w:rsid w:val="00F51A5A"/>
    <w:rsid w:val="00F64963"/>
    <w:rsid w:val="00F741E7"/>
    <w:rsid w:val="00F77397"/>
    <w:rsid w:val="00F80843"/>
    <w:rsid w:val="00F82B4E"/>
    <w:rsid w:val="00F836A0"/>
    <w:rsid w:val="00F906AB"/>
    <w:rsid w:val="00F90FAA"/>
    <w:rsid w:val="00FA4CBC"/>
    <w:rsid w:val="00FB39BC"/>
    <w:rsid w:val="00FC0424"/>
    <w:rsid w:val="00FC33DF"/>
    <w:rsid w:val="00FC5806"/>
    <w:rsid w:val="00FC66AC"/>
    <w:rsid w:val="00FD2737"/>
    <w:rsid w:val="00FE1DCA"/>
    <w:rsid w:val="00FE1E09"/>
    <w:rsid w:val="00FE52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6415B"/>
  <w15:chartTrackingRefBased/>
  <w15:docId w15:val="{A9A36272-1280-430F-BA3E-4CC5009A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59E"/>
    <w:pPr>
      <w:spacing w:after="0" w:line="360" w:lineRule="atLeast"/>
    </w:pPr>
    <w:rPr>
      <w:rFonts w:ascii="Arial" w:hAnsi="Arial"/>
      <w:sz w:val="24"/>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Fett">
    <w:name w:val="Strong"/>
    <w:basedOn w:val="Absatz-Standardschriftart"/>
    <w:uiPriority w:val="22"/>
    <w:qFormat/>
    <w:rsid w:val="00A91842"/>
    <w:rPr>
      <w:b/>
      <w:bCs/>
    </w:rPr>
  </w:style>
  <w:style w:type="paragraph" w:styleId="StandardWeb">
    <w:name w:val="Normal (Web)"/>
    <w:basedOn w:val="Standard"/>
    <w:uiPriority w:val="99"/>
    <w:unhideWhenUsed/>
    <w:rsid w:val="00A91842"/>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unhideWhenUsed/>
    <w:rsid w:val="00A91842"/>
    <w:rPr>
      <w:color w:val="0000FF"/>
      <w:u w:val="single"/>
    </w:rPr>
  </w:style>
  <w:style w:type="paragraph" w:styleId="Sprechblasentext">
    <w:name w:val="Balloon Text"/>
    <w:basedOn w:val="Standard"/>
    <w:link w:val="SprechblasentextZchn"/>
    <w:uiPriority w:val="99"/>
    <w:semiHidden/>
    <w:unhideWhenUsed/>
    <w:rsid w:val="00C6342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342D"/>
    <w:rPr>
      <w:rFonts w:ascii="Segoe UI" w:hAnsi="Segoe UI" w:cs="Segoe UI"/>
      <w:sz w:val="18"/>
      <w:szCs w:val="18"/>
    </w:rPr>
  </w:style>
  <w:style w:type="paragraph" w:styleId="NurText">
    <w:name w:val="Plain Text"/>
    <w:basedOn w:val="Standard"/>
    <w:link w:val="NurTextZchn"/>
    <w:uiPriority w:val="99"/>
    <w:unhideWhenUsed/>
    <w:rsid w:val="002D4C5B"/>
    <w:pPr>
      <w:spacing w:line="240" w:lineRule="auto"/>
    </w:pPr>
    <w:rPr>
      <w:rFonts w:ascii="Trebuchet MS" w:hAnsi="Trebuchet MS"/>
      <w:sz w:val="22"/>
      <w:szCs w:val="21"/>
    </w:rPr>
  </w:style>
  <w:style w:type="character" w:customStyle="1" w:styleId="NurTextZchn">
    <w:name w:val="Nur Text Zchn"/>
    <w:basedOn w:val="Absatz-Standardschriftart"/>
    <w:link w:val="NurText"/>
    <w:uiPriority w:val="99"/>
    <w:rsid w:val="002D4C5B"/>
    <w:rPr>
      <w:rFonts w:ascii="Trebuchet MS" w:hAnsi="Trebuchet MS"/>
      <w:szCs w:val="21"/>
    </w:rPr>
  </w:style>
  <w:style w:type="paragraph" w:styleId="Listenabsatz">
    <w:name w:val="List Paragraph"/>
    <w:basedOn w:val="Standard"/>
    <w:uiPriority w:val="34"/>
    <w:qFormat/>
    <w:rsid w:val="002D4C5B"/>
    <w:pPr>
      <w:ind w:left="720"/>
      <w:contextualSpacing/>
    </w:pPr>
  </w:style>
  <w:style w:type="paragraph" w:customStyle="1" w:styleId="Default">
    <w:name w:val="Default"/>
    <w:rsid w:val="002D4C5B"/>
    <w:pPr>
      <w:autoSpaceDE w:val="0"/>
      <w:autoSpaceDN w:val="0"/>
      <w:adjustRightInd w:val="0"/>
      <w:spacing w:after="0" w:line="240" w:lineRule="auto"/>
    </w:pPr>
    <w:rPr>
      <w:rFonts w:ascii="Arial" w:hAnsi="Arial" w:cs="Arial"/>
      <w:color w:val="000000"/>
      <w:sz w:val="24"/>
      <w:szCs w:val="24"/>
    </w:rPr>
  </w:style>
  <w:style w:type="paragraph" w:styleId="KeinLeerraum">
    <w:name w:val="No Spacing"/>
    <w:uiPriority w:val="1"/>
    <w:qFormat/>
    <w:rsid w:val="002D4C5B"/>
    <w:pPr>
      <w:spacing w:after="0" w:line="240" w:lineRule="auto"/>
    </w:pPr>
    <w:rPr>
      <w:lang w:val="de-DE"/>
    </w:rPr>
  </w:style>
  <w:style w:type="character" w:styleId="Kommentarzeichen">
    <w:name w:val="annotation reference"/>
    <w:basedOn w:val="Absatz-Standardschriftart"/>
    <w:uiPriority w:val="99"/>
    <w:semiHidden/>
    <w:unhideWhenUsed/>
    <w:rsid w:val="002D4C5B"/>
    <w:rPr>
      <w:sz w:val="16"/>
      <w:szCs w:val="16"/>
    </w:rPr>
  </w:style>
  <w:style w:type="paragraph" w:styleId="Kommentartext">
    <w:name w:val="annotation text"/>
    <w:basedOn w:val="Standard"/>
    <w:link w:val="KommentartextZchn"/>
    <w:uiPriority w:val="99"/>
    <w:unhideWhenUsed/>
    <w:rsid w:val="002D4C5B"/>
    <w:pPr>
      <w:spacing w:line="240" w:lineRule="auto"/>
    </w:pPr>
    <w:rPr>
      <w:sz w:val="20"/>
      <w:szCs w:val="20"/>
    </w:rPr>
  </w:style>
  <w:style w:type="character" w:customStyle="1" w:styleId="KommentartextZchn">
    <w:name w:val="Kommentartext Zchn"/>
    <w:basedOn w:val="Absatz-Standardschriftart"/>
    <w:link w:val="Kommentartext"/>
    <w:uiPriority w:val="99"/>
    <w:rsid w:val="002D4C5B"/>
    <w:rPr>
      <w:rFonts w:ascii="Arial" w:hAnsi="Arial"/>
      <w:sz w:val="20"/>
      <w:szCs w:val="20"/>
    </w:rPr>
  </w:style>
  <w:style w:type="character" w:customStyle="1" w:styleId="ui-provider">
    <w:name w:val="ui-provider"/>
    <w:basedOn w:val="Absatz-Standardschriftart"/>
    <w:rsid w:val="00495A08"/>
  </w:style>
  <w:style w:type="character" w:customStyle="1" w:styleId="NichtaufgelsteErwhnung1">
    <w:name w:val="Nicht aufgelöste Erwähnung1"/>
    <w:basedOn w:val="Absatz-Standardschriftart"/>
    <w:uiPriority w:val="99"/>
    <w:semiHidden/>
    <w:unhideWhenUsed/>
    <w:rsid w:val="003517C1"/>
    <w:rPr>
      <w:color w:val="605E5C"/>
      <w:shd w:val="clear" w:color="auto" w:fill="E1DFDD"/>
    </w:rPr>
  </w:style>
  <w:style w:type="character" w:styleId="Hervorhebung">
    <w:name w:val="Emphasis"/>
    <w:basedOn w:val="Absatz-Standardschriftart"/>
    <w:uiPriority w:val="20"/>
    <w:qFormat/>
    <w:rsid w:val="00AF180F"/>
    <w:rPr>
      <w:i/>
      <w:iCs/>
    </w:rPr>
  </w:style>
  <w:style w:type="character" w:customStyle="1" w:styleId="event-start-day">
    <w:name w:val="event-start-day"/>
    <w:basedOn w:val="Absatz-Standardschriftart"/>
    <w:rsid w:val="00CC3ACE"/>
  </w:style>
  <w:style w:type="character" w:customStyle="1" w:styleId="event-start">
    <w:name w:val="event-start"/>
    <w:basedOn w:val="Absatz-Standardschriftart"/>
    <w:rsid w:val="00CC3ACE"/>
  </w:style>
  <w:style w:type="character" w:customStyle="1" w:styleId="event-time">
    <w:name w:val="event-time"/>
    <w:basedOn w:val="Absatz-Standardschriftart"/>
    <w:rsid w:val="00CC3ACE"/>
  </w:style>
  <w:style w:type="paragraph" w:styleId="Kommentarthema">
    <w:name w:val="annotation subject"/>
    <w:basedOn w:val="Kommentartext"/>
    <w:next w:val="Kommentartext"/>
    <w:link w:val="KommentarthemaZchn"/>
    <w:uiPriority w:val="99"/>
    <w:semiHidden/>
    <w:unhideWhenUsed/>
    <w:rsid w:val="0058090D"/>
    <w:rPr>
      <w:b/>
      <w:bCs/>
    </w:rPr>
  </w:style>
  <w:style w:type="character" w:customStyle="1" w:styleId="KommentarthemaZchn">
    <w:name w:val="Kommentarthema Zchn"/>
    <w:basedOn w:val="KommentartextZchn"/>
    <w:link w:val="Kommentarthema"/>
    <w:uiPriority w:val="99"/>
    <w:semiHidden/>
    <w:rsid w:val="0058090D"/>
    <w:rPr>
      <w:rFonts w:ascii="Arial" w:hAnsi="Arial"/>
      <w:b/>
      <w:bCs/>
      <w:sz w:val="20"/>
      <w:szCs w:val="20"/>
    </w:rPr>
  </w:style>
  <w:style w:type="paragraph" w:styleId="berarbeitung">
    <w:name w:val="Revision"/>
    <w:hidden/>
    <w:uiPriority w:val="99"/>
    <w:semiHidden/>
    <w:rsid w:val="00BE0FDE"/>
    <w:pPr>
      <w:spacing w:after="0" w:line="240" w:lineRule="auto"/>
    </w:pPr>
    <w:rPr>
      <w:rFonts w:ascii="Arial" w:hAnsi="Arial"/>
      <w:sz w:val="24"/>
    </w:rPr>
  </w:style>
  <w:style w:type="paragraph" w:customStyle="1" w:styleId="ikpAufzhlungszeichen2014">
    <w:name w:val="ikp Aufzählungszeichen 2014"/>
    <w:basedOn w:val="Listenabsatz"/>
    <w:link w:val="ikpAufzhlungszeichen2014Zchn"/>
    <w:qFormat/>
    <w:rsid w:val="000F45E8"/>
    <w:pPr>
      <w:numPr>
        <w:numId w:val="2"/>
      </w:numPr>
      <w:tabs>
        <w:tab w:val="left" w:pos="851"/>
      </w:tabs>
      <w:spacing w:line="320" w:lineRule="exact"/>
    </w:pPr>
    <w:rPr>
      <w:rFonts w:eastAsia="Times" w:cs="Arial"/>
      <w:sz w:val="21"/>
      <w:szCs w:val="24"/>
      <w:lang w:eastAsia="de-DE"/>
    </w:rPr>
  </w:style>
  <w:style w:type="character" w:customStyle="1" w:styleId="ikpAufzhlungszeichen2014Zchn">
    <w:name w:val="ikp Aufzählungszeichen 2014 Zchn"/>
    <w:basedOn w:val="Absatz-Standardschriftart"/>
    <w:link w:val="ikpAufzhlungszeichen2014"/>
    <w:rsid w:val="000F45E8"/>
    <w:rPr>
      <w:rFonts w:ascii="Arial" w:eastAsia="Times" w:hAnsi="Arial" w:cs="Arial"/>
      <w:sz w:val="21"/>
      <w:szCs w:val="24"/>
      <w:lang w:eastAsia="de-DE"/>
    </w:rPr>
  </w:style>
  <w:style w:type="character" w:styleId="BesuchterLink">
    <w:name w:val="FollowedHyperlink"/>
    <w:basedOn w:val="Absatz-Standardschriftart"/>
    <w:uiPriority w:val="99"/>
    <w:semiHidden/>
    <w:unhideWhenUsed/>
    <w:rsid w:val="004047DD"/>
    <w:rPr>
      <w:color w:val="800080" w:themeColor="followedHyperlink"/>
      <w:u w:val="single"/>
    </w:rPr>
  </w:style>
  <w:style w:type="character" w:customStyle="1" w:styleId="scayt-misspell-word">
    <w:name w:val="scayt-misspell-word"/>
    <w:basedOn w:val="Absatz-Standardschriftart"/>
    <w:rsid w:val="00C17F07"/>
  </w:style>
  <w:style w:type="character" w:customStyle="1" w:styleId="event-end-day">
    <w:name w:val="event-end-day"/>
    <w:basedOn w:val="Absatz-Standardschriftart"/>
    <w:rsid w:val="00DB2896"/>
  </w:style>
  <w:style w:type="character" w:customStyle="1" w:styleId="event-end">
    <w:name w:val="event-end"/>
    <w:basedOn w:val="Absatz-Standardschriftart"/>
    <w:rsid w:val="00DB2896"/>
  </w:style>
  <w:style w:type="paragraph" w:customStyle="1" w:styleId="wp-caption-text">
    <w:name w:val="wp-caption-text"/>
    <w:basedOn w:val="Standard"/>
    <w:rsid w:val="00A83C7B"/>
    <w:pPr>
      <w:spacing w:before="100" w:beforeAutospacing="1" w:after="100" w:afterAutospacing="1" w:line="240" w:lineRule="auto"/>
    </w:pPr>
    <w:rPr>
      <w:rFonts w:ascii="Times New Roman" w:eastAsia="Times New Roman" w:hAnsi="Times New Roman" w:cs="Times New Roman"/>
      <w:szCs w:val="24"/>
      <w:lang w:eastAsia="de-AT"/>
    </w:rPr>
  </w:style>
  <w:style w:type="character" w:customStyle="1" w:styleId="cf01">
    <w:name w:val="cf01"/>
    <w:basedOn w:val="Absatz-Standardschriftart"/>
    <w:rsid w:val="0021155A"/>
    <w:rPr>
      <w:rFonts w:ascii="Segoe UI" w:hAnsi="Segoe UI" w:cs="Segoe UI" w:hint="default"/>
      <w:sz w:val="18"/>
      <w:szCs w:val="18"/>
    </w:rPr>
  </w:style>
  <w:style w:type="paragraph" w:customStyle="1" w:styleId="Standard1">
    <w:name w:val="Standard1"/>
    <w:basedOn w:val="Standard"/>
    <w:rsid w:val="0021155A"/>
    <w:pPr>
      <w:spacing w:before="20" w:after="20" w:line="240" w:lineRule="auto"/>
    </w:pPr>
    <w:rPr>
      <w:rFonts w:ascii="Times New Roman" w:hAnsi="Times New Roman" w:cs="Times New Roman"/>
      <w:color w:val="000000"/>
      <w:sz w:val="20"/>
      <w:szCs w:val="20"/>
      <w:lang w:eastAsia="ko-KR"/>
    </w:rPr>
  </w:style>
  <w:style w:type="character" w:customStyle="1" w:styleId="tm51">
    <w:name w:val="tm51"/>
    <w:basedOn w:val="Absatz-Standardschriftart"/>
    <w:rsid w:val="0021155A"/>
    <w:rPr>
      <w:rFonts w:ascii="Apercu Pro" w:hAnsi="Apercu Pro" w:hint="default"/>
      <w:b/>
      <w:bCs/>
    </w:rPr>
  </w:style>
  <w:style w:type="character" w:customStyle="1" w:styleId="tm61">
    <w:name w:val="tm61"/>
    <w:basedOn w:val="Absatz-Standardschriftart"/>
    <w:rsid w:val="0021155A"/>
    <w:rPr>
      <w:rFonts w:ascii="Apercu Pro" w:hAnsi="Apercu Pro" w:hint="default"/>
    </w:rPr>
  </w:style>
  <w:style w:type="character" w:customStyle="1" w:styleId="tm71">
    <w:name w:val="tm71"/>
    <w:basedOn w:val="Absatz-Standardschriftart"/>
    <w:rsid w:val="0021155A"/>
    <w:rPr>
      <w:rFonts w:ascii="Apercu Pro" w:hAnsi="Apercu Pro" w:hint="default"/>
      <w:i/>
      <w:iCs/>
    </w:rPr>
  </w:style>
  <w:style w:type="character" w:customStyle="1" w:styleId="NichtaufgelsteErwhnung2">
    <w:name w:val="Nicht aufgelöste Erwähnung2"/>
    <w:basedOn w:val="Absatz-Standardschriftart"/>
    <w:uiPriority w:val="99"/>
    <w:semiHidden/>
    <w:unhideWhenUsed/>
    <w:rsid w:val="001865B5"/>
    <w:rPr>
      <w:color w:val="605E5C"/>
      <w:shd w:val="clear" w:color="auto" w:fill="E1DFDD"/>
    </w:rPr>
  </w:style>
  <w:style w:type="character" w:customStyle="1" w:styleId="wpaicg-chat-message">
    <w:name w:val="wpaicg-chat-message"/>
    <w:basedOn w:val="Absatz-Standardschriftart"/>
    <w:rsid w:val="00CE4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0161">
      <w:bodyDiv w:val="1"/>
      <w:marLeft w:val="0"/>
      <w:marRight w:val="0"/>
      <w:marTop w:val="0"/>
      <w:marBottom w:val="0"/>
      <w:divBdr>
        <w:top w:val="none" w:sz="0" w:space="0" w:color="auto"/>
        <w:left w:val="none" w:sz="0" w:space="0" w:color="auto"/>
        <w:bottom w:val="none" w:sz="0" w:space="0" w:color="auto"/>
        <w:right w:val="none" w:sz="0" w:space="0" w:color="auto"/>
      </w:divBdr>
    </w:div>
    <w:div w:id="122578986">
      <w:bodyDiv w:val="1"/>
      <w:marLeft w:val="0"/>
      <w:marRight w:val="0"/>
      <w:marTop w:val="0"/>
      <w:marBottom w:val="0"/>
      <w:divBdr>
        <w:top w:val="none" w:sz="0" w:space="0" w:color="auto"/>
        <w:left w:val="none" w:sz="0" w:space="0" w:color="auto"/>
        <w:bottom w:val="none" w:sz="0" w:space="0" w:color="auto"/>
        <w:right w:val="none" w:sz="0" w:space="0" w:color="auto"/>
      </w:divBdr>
    </w:div>
    <w:div w:id="142353677">
      <w:bodyDiv w:val="1"/>
      <w:marLeft w:val="0"/>
      <w:marRight w:val="0"/>
      <w:marTop w:val="0"/>
      <w:marBottom w:val="0"/>
      <w:divBdr>
        <w:top w:val="none" w:sz="0" w:space="0" w:color="auto"/>
        <w:left w:val="none" w:sz="0" w:space="0" w:color="auto"/>
        <w:bottom w:val="none" w:sz="0" w:space="0" w:color="auto"/>
        <w:right w:val="none" w:sz="0" w:space="0" w:color="auto"/>
      </w:divBdr>
    </w:div>
    <w:div w:id="182330640">
      <w:bodyDiv w:val="1"/>
      <w:marLeft w:val="0"/>
      <w:marRight w:val="0"/>
      <w:marTop w:val="0"/>
      <w:marBottom w:val="0"/>
      <w:divBdr>
        <w:top w:val="none" w:sz="0" w:space="0" w:color="auto"/>
        <w:left w:val="none" w:sz="0" w:space="0" w:color="auto"/>
        <w:bottom w:val="none" w:sz="0" w:space="0" w:color="auto"/>
        <w:right w:val="none" w:sz="0" w:space="0" w:color="auto"/>
      </w:divBdr>
    </w:div>
    <w:div w:id="186800104">
      <w:bodyDiv w:val="1"/>
      <w:marLeft w:val="0"/>
      <w:marRight w:val="0"/>
      <w:marTop w:val="0"/>
      <w:marBottom w:val="0"/>
      <w:divBdr>
        <w:top w:val="none" w:sz="0" w:space="0" w:color="auto"/>
        <w:left w:val="none" w:sz="0" w:space="0" w:color="auto"/>
        <w:bottom w:val="none" w:sz="0" w:space="0" w:color="auto"/>
        <w:right w:val="none" w:sz="0" w:space="0" w:color="auto"/>
      </w:divBdr>
    </w:div>
    <w:div w:id="236016801">
      <w:bodyDiv w:val="1"/>
      <w:marLeft w:val="0"/>
      <w:marRight w:val="0"/>
      <w:marTop w:val="0"/>
      <w:marBottom w:val="0"/>
      <w:divBdr>
        <w:top w:val="none" w:sz="0" w:space="0" w:color="auto"/>
        <w:left w:val="none" w:sz="0" w:space="0" w:color="auto"/>
        <w:bottom w:val="none" w:sz="0" w:space="0" w:color="auto"/>
        <w:right w:val="none" w:sz="0" w:space="0" w:color="auto"/>
      </w:divBdr>
    </w:div>
    <w:div w:id="262879523">
      <w:bodyDiv w:val="1"/>
      <w:marLeft w:val="0"/>
      <w:marRight w:val="0"/>
      <w:marTop w:val="0"/>
      <w:marBottom w:val="0"/>
      <w:divBdr>
        <w:top w:val="none" w:sz="0" w:space="0" w:color="auto"/>
        <w:left w:val="none" w:sz="0" w:space="0" w:color="auto"/>
        <w:bottom w:val="none" w:sz="0" w:space="0" w:color="auto"/>
        <w:right w:val="none" w:sz="0" w:space="0" w:color="auto"/>
      </w:divBdr>
    </w:div>
    <w:div w:id="302586817">
      <w:bodyDiv w:val="1"/>
      <w:marLeft w:val="0"/>
      <w:marRight w:val="0"/>
      <w:marTop w:val="0"/>
      <w:marBottom w:val="0"/>
      <w:divBdr>
        <w:top w:val="none" w:sz="0" w:space="0" w:color="auto"/>
        <w:left w:val="none" w:sz="0" w:space="0" w:color="auto"/>
        <w:bottom w:val="none" w:sz="0" w:space="0" w:color="auto"/>
        <w:right w:val="none" w:sz="0" w:space="0" w:color="auto"/>
      </w:divBdr>
    </w:div>
    <w:div w:id="390881963">
      <w:bodyDiv w:val="1"/>
      <w:marLeft w:val="0"/>
      <w:marRight w:val="0"/>
      <w:marTop w:val="0"/>
      <w:marBottom w:val="0"/>
      <w:divBdr>
        <w:top w:val="none" w:sz="0" w:space="0" w:color="auto"/>
        <w:left w:val="none" w:sz="0" w:space="0" w:color="auto"/>
        <w:bottom w:val="none" w:sz="0" w:space="0" w:color="auto"/>
        <w:right w:val="none" w:sz="0" w:space="0" w:color="auto"/>
      </w:divBdr>
    </w:div>
    <w:div w:id="467166064">
      <w:bodyDiv w:val="1"/>
      <w:marLeft w:val="0"/>
      <w:marRight w:val="0"/>
      <w:marTop w:val="0"/>
      <w:marBottom w:val="0"/>
      <w:divBdr>
        <w:top w:val="none" w:sz="0" w:space="0" w:color="auto"/>
        <w:left w:val="none" w:sz="0" w:space="0" w:color="auto"/>
        <w:bottom w:val="none" w:sz="0" w:space="0" w:color="auto"/>
        <w:right w:val="none" w:sz="0" w:space="0" w:color="auto"/>
      </w:divBdr>
    </w:div>
    <w:div w:id="512645804">
      <w:bodyDiv w:val="1"/>
      <w:marLeft w:val="0"/>
      <w:marRight w:val="0"/>
      <w:marTop w:val="0"/>
      <w:marBottom w:val="0"/>
      <w:divBdr>
        <w:top w:val="none" w:sz="0" w:space="0" w:color="auto"/>
        <w:left w:val="none" w:sz="0" w:space="0" w:color="auto"/>
        <w:bottom w:val="none" w:sz="0" w:space="0" w:color="auto"/>
        <w:right w:val="none" w:sz="0" w:space="0" w:color="auto"/>
      </w:divBdr>
    </w:div>
    <w:div w:id="643117695">
      <w:bodyDiv w:val="1"/>
      <w:marLeft w:val="0"/>
      <w:marRight w:val="0"/>
      <w:marTop w:val="0"/>
      <w:marBottom w:val="0"/>
      <w:divBdr>
        <w:top w:val="none" w:sz="0" w:space="0" w:color="auto"/>
        <w:left w:val="none" w:sz="0" w:space="0" w:color="auto"/>
        <w:bottom w:val="none" w:sz="0" w:space="0" w:color="auto"/>
        <w:right w:val="none" w:sz="0" w:space="0" w:color="auto"/>
      </w:divBdr>
    </w:div>
    <w:div w:id="694429181">
      <w:bodyDiv w:val="1"/>
      <w:marLeft w:val="0"/>
      <w:marRight w:val="0"/>
      <w:marTop w:val="0"/>
      <w:marBottom w:val="0"/>
      <w:divBdr>
        <w:top w:val="none" w:sz="0" w:space="0" w:color="auto"/>
        <w:left w:val="none" w:sz="0" w:space="0" w:color="auto"/>
        <w:bottom w:val="none" w:sz="0" w:space="0" w:color="auto"/>
        <w:right w:val="none" w:sz="0" w:space="0" w:color="auto"/>
      </w:divBdr>
    </w:div>
    <w:div w:id="713650911">
      <w:bodyDiv w:val="1"/>
      <w:marLeft w:val="0"/>
      <w:marRight w:val="0"/>
      <w:marTop w:val="0"/>
      <w:marBottom w:val="0"/>
      <w:divBdr>
        <w:top w:val="none" w:sz="0" w:space="0" w:color="auto"/>
        <w:left w:val="none" w:sz="0" w:space="0" w:color="auto"/>
        <w:bottom w:val="none" w:sz="0" w:space="0" w:color="auto"/>
        <w:right w:val="none" w:sz="0" w:space="0" w:color="auto"/>
      </w:divBdr>
    </w:div>
    <w:div w:id="729159203">
      <w:bodyDiv w:val="1"/>
      <w:marLeft w:val="0"/>
      <w:marRight w:val="0"/>
      <w:marTop w:val="0"/>
      <w:marBottom w:val="0"/>
      <w:divBdr>
        <w:top w:val="none" w:sz="0" w:space="0" w:color="auto"/>
        <w:left w:val="none" w:sz="0" w:space="0" w:color="auto"/>
        <w:bottom w:val="none" w:sz="0" w:space="0" w:color="auto"/>
        <w:right w:val="none" w:sz="0" w:space="0" w:color="auto"/>
      </w:divBdr>
    </w:div>
    <w:div w:id="757218964">
      <w:bodyDiv w:val="1"/>
      <w:marLeft w:val="0"/>
      <w:marRight w:val="0"/>
      <w:marTop w:val="0"/>
      <w:marBottom w:val="0"/>
      <w:divBdr>
        <w:top w:val="none" w:sz="0" w:space="0" w:color="auto"/>
        <w:left w:val="none" w:sz="0" w:space="0" w:color="auto"/>
        <w:bottom w:val="none" w:sz="0" w:space="0" w:color="auto"/>
        <w:right w:val="none" w:sz="0" w:space="0" w:color="auto"/>
      </w:divBdr>
    </w:div>
    <w:div w:id="803429337">
      <w:bodyDiv w:val="1"/>
      <w:marLeft w:val="0"/>
      <w:marRight w:val="0"/>
      <w:marTop w:val="0"/>
      <w:marBottom w:val="0"/>
      <w:divBdr>
        <w:top w:val="none" w:sz="0" w:space="0" w:color="auto"/>
        <w:left w:val="none" w:sz="0" w:space="0" w:color="auto"/>
        <w:bottom w:val="none" w:sz="0" w:space="0" w:color="auto"/>
        <w:right w:val="none" w:sz="0" w:space="0" w:color="auto"/>
      </w:divBdr>
    </w:div>
    <w:div w:id="862406106">
      <w:bodyDiv w:val="1"/>
      <w:marLeft w:val="0"/>
      <w:marRight w:val="0"/>
      <w:marTop w:val="0"/>
      <w:marBottom w:val="0"/>
      <w:divBdr>
        <w:top w:val="none" w:sz="0" w:space="0" w:color="auto"/>
        <w:left w:val="none" w:sz="0" w:space="0" w:color="auto"/>
        <w:bottom w:val="none" w:sz="0" w:space="0" w:color="auto"/>
        <w:right w:val="none" w:sz="0" w:space="0" w:color="auto"/>
      </w:divBdr>
    </w:div>
    <w:div w:id="866018585">
      <w:bodyDiv w:val="1"/>
      <w:marLeft w:val="0"/>
      <w:marRight w:val="0"/>
      <w:marTop w:val="0"/>
      <w:marBottom w:val="0"/>
      <w:divBdr>
        <w:top w:val="none" w:sz="0" w:space="0" w:color="auto"/>
        <w:left w:val="none" w:sz="0" w:space="0" w:color="auto"/>
        <w:bottom w:val="none" w:sz="0" w:space="0" w:color="auto"/>
        <w:right w:val="none" w:sz="0" w:space="0" w:color="auto"/>
      </w:divBdr>
    </w:div>
    <w:div w:id="921376644">
      <w:bodyDiv w:val="1"/>
      <w:marLeft w:val="0"/>
      <w:marRight w:val="0"/>
      <w:marTop w:val="0"/>
      <w:marBottom w:val="0"/>
      <w:divBdr>
        <w:top w:val="none" w:sz="0" w:space="0" w:color="auto"/>
        <w:left w:val="none" w:sz="0" w:space="0" w:color="auto"/>
        <w:bottom w:val="none" w:sz="0" w:space="0" w:color="auto"/>
        <w:right w:val="none" w:sz="0" w:space="0" w:color="auto"/>
      </w:divBdr>
    </w:div>
    <w:div w:id="974874346">
      <w:bodyDiv w:val="1"/>
      <w:marLeft w:val="0"/>
      <w:marRight w:val="0"/>
      <w:marTop w:val="0"/>
      <w:marBottom w:val="0"/>
      <w:divBdr>
        <w:top w:val="none" w:sz="0" w:space="0" w:color="auto"/>
        <w:left w:val="none" w:sz="0" w:space="0" w:color="auto"/>
        <w:bottom w:val="none" w:sz="0" w:space="0" w:color="auto"/>
        <w:right w:val="none" w:sz="0" w:space="0" w:color="auto"/>
      </w:divBdr>
    </w:div>
    <w:div w:id="994991535">
      <w:bodyDiv w:val="1"/>
      <w:marLeft w:val="0"/>
      <w:marRight w:val="0"/>
      <w:marTop w:val="0"/>
      <w:marBottom w:val="0"/>
      <w:divBdr>
        <w:top w:val="none" w:sz="0" w:space="0" w:color="auto"/>
        <w:left w:val="none" w:sz="0" w:space="0" w:color="auto"/>
        <w:bottom w:val="none" w:sz="0" w:space="0" w:color="auto"/>
        <w:right w:val="none" w:sz="0" w:space="0" w:color="auto"/>
      </w:divBdr>
    </w:div>
    <w:div w:id="1004745194">
      <w:bodyDiv w:val="1"/>
      <w:marLeft w:val="0"/>
      <w:marRight w:val="0"/>
      <w:marTop w:val="0"/>
      <w:marBottom w:val="0"/>
      <w:divBdr>
        <w:top w:val="none" w:sz="0" w:space="0" w:color="auto"/>
        <w:left w:val="none" w:sz="0" w:space="0" w:color="auto"/>
        <w:bottom w:val="none" w:sz="0" w:space="0" w:color="auto"/>
        <w:right w:val="none" w:sz="0" w:space="0" w:color="auto"/>
      </w:divBdr>
    </w:div>
    <w:div w:id="1037896921">
      <w:bodyDiv w:val="1"/>
      <w:marLeft w:val="0"/>
      <w:marRight w:val="0"/>
      <w:marTop w:val="0"/>
      <w:marBottom w:val="0"/>
      <w:divBdr>
        <w:top w:val="none" w:sz="0" w:space="0" w:color="auto"/>
        <w:left w:val="none" w:sz="0" w:space="0" w:color="auto"/>
        <w:bottom w:val="none" w:sz="0" w:space="0" w:color="auto"/>
        <w:right w:val="none" w:sz="0" w:space="0" w:color="auto"/>
      </w:divBdr>
    </w:div>
    <w:div w:id="1045786985">
      <w:bodyDiv w:val="1"/>
      <w:marLeft w:val="0"/>
      <w:marRight w:val="0"/>
      <w:marTop w:val="0"/>
      <w:marBottom w:val="0"/>
      <w:divBdr>
        <w:top w:val="none" w:sz="0" w:space="0" w:color="auto"/>
        <w:left w:val="none" w:sz="0" w:space="0" w:color="auto"/>
        <w:bottom w:val="none" w:sz="0" w:space="0" w:color="auto"/>
        <w:right w:val="none" w:sz="0" w:space="0" w:color="auto"/>
      </w:divBdr>
    </w:div>
    <w:div w:id="1066607123">
      <w:bodyDiv w:val="1"/>
      <w:marLeft w:val="0"/>
      <w:marRight w:val="0"/>
      <w:marTop w:val="0"/>
      <w:marBottom w:val="0"/>
      <w:divBdr>
        <w:top w:val="none" w:sz="0" w:space="0" w:color="auto"/>
        <w:left w:val="none" w:sz="0" w:space="0" w:color="auto"/>
        <w:bottom w:val="none" w:sz="0" w:space="0" w:color="auto"/>
        <w:right w:val="none" w:sz="0" w:space="0" w:color="auto"/>
      </w:divBdr>
    </w:div>
    <w:div w:id="1133863463">
      <w:bodyDiv w:val="1"/>
      <w:marLeft w:val="0"/>
      <w:marRight w:val="0"/>
      <w:marTop w:val="0"/>
      <w:marBottom w:val="0"/>
      <w:divBdr>
        <w:top w:val="none" w:sz="0" w:space="0" w:color="auto"/>
        <w:left w:val="none" w:sz="0" w:space="0" w:color="auto"/>
        <w:bottom w:val="none" w:sz="0" w:space="0" w:color="auto"/>
        <w:right w:val="none" w:sz="0" w:space="0" w:color="auto"/>
      </w:divBdr>
    </w:div>
    <w:div w:id="1179732307">
      <w:bodyDiv w:val="1"/>
      <w:marLeft w:val="0"/>
      <w:marRight w:val="0"/>
      <w:marTop w:val="0"/>
      <w:marBottom w:val="0"/>
      <w:divBdr>
        <w:top w:val="none" w:sz="0" w:space="0" w:color="auto"/>
        <w:left w:val="none" w:sz="0" w:space="0" w:color="auto"/>
        <w:bottom w:val="none" w:sz="0" w:space="0" w:color="auto"/>
        <w:right w:val="none" w:sz="0" w:space="0" w:color="auto"/>
      </w:divBdr>
    </w:div>
    <w:div w:id="1184131041">
      <w:bodyDiv w:val="1"/>
      <w:marLeft w:val="0"/>
      <w:marRight w:val="0"/>
      <w:marTop w:val="0"/>
      <w:marBottom w:val="0"/>
      <w:divBdr>
        <w:top w:val="none" w:sz="0" w:space="0" w:color="auto"/>
        <w:left w:val="none" w:sz="0" w:space="0" w:color="auto"/>
        <w:bottom w:val="none" w:sz="0" w:space="0" w:color="auto"/>
        <w:right w:val="none" w:sz="0" w:space="0" w:color="auto"/>
      </w:divBdr>
    </w:div>
    <w:div w:id="1268660047">
      <w:bodyDiv w:val="1"/>
      <w:marLeft w:val="0"/>
      <w:marRight w:val="0"/>
      <w:marTop w:val="0"/>
      <w:marBottom w:val="0"/>
      <w:divBdr>
        <w:top w:val="none" w:sz="0" w:space="0" w:color="auto"/>
        <w:left w:val="none" w:sz="0" w:space="0" w:color="auto"/>
        <w:bottom w:val="none" w:sz="0" w:space="0" w:color="auto"/>
        <w:right w:val="none" w:sz="0" w:space="0" w:color="auto"/>
      </w:divBdr>
    </w:div>
    <w:div w:id="1313828838">
      <w:bodyDiv w:val="1"/>
      <w:marLeft w:val="0"/>
      <w:marRight w:val="0"/>
      <w:marTop w:val="0"/>
      <w:marBottom w:val="0"/>
      <w:divBdr>
        <w:top w:val="none" w:sz="0" w:space="0" w:color="auto"/>
        <w:left w:val="none" w:sz="0" w:space="0" w:color="auto"/>
        <w:bottom w:val="none" w:sz="0" w:space="0" w:color="auto"/>
        <w:right w:val="none" w:sz="0" w:space="0" w:color="auto"/>
      </w:divBdr>
    </w:div>
    <w:div w:id="1349024773">
      <w:bodyDiv w:val="1"/>
      <w:marLeft w:val="0"/>
      <w:marRight w:val="0"/>
      <w:marTop w:val="0"/>
      <w:marBottom w:val="0"/>
      <w:divBdr>
        <w:top w:val="none" w:sz="0" w:space="0" w:color="auto"/>
        <w:left w:val="none" w:sz="0" w:space="0" w:color="auto"/>
        <w:bottom w:val="none" w:sz="0" w:space="0" w:color="auto"/>
        <w:right w:val="none" w:sz="0" w:space="0" w:color="auto"/>
      </w:divBdr>
    </w:div>
    <w:div w:id="1429960469">
      <w:bodyDiv w:val="1"/>
      <w:marLeft w:val="0"/>
      <w:marRight w:val="0"/>
      <w:marTop w:val="0"/>
      <w:marBottom w:val="0"/>
      <w:divBdr>
        <w:top w:val="none" w:sz="0" w:space="0" w:color="auto"/>
        <w:left w:val="none" w:sz="0" w:space="0" w:color="auto"/>
        <w:bottom w:val="none" w:sz="0" w:space="0" w:color="auto"/>
        <w:right w:val="none" w:sz="0" w:space="0" w:color="auto"/>
      </w:divBdr>
    </w:div>
    <w:div w:id="1502818310">
      <w:bodyDiv w:val="1"/>
      <w:marLeft w:val="0"/>
      <w:marRight w:val="0"/>
      <w:marTop w:val="0"/>
      <w:marBottom w:val="0"/>
      <w:divBdr>
        <w:top w:val="none" w:sz="0" w:space="0" w:color="auto"/>
        <w:left w:val="none" w:sz="0" w:space="0" w:color="auto"/>
        <w:bottom w:val="none" w:sz="0" w:space="0" w:color="auto"/>
        <w:right w:val="none" w:sz="0" w:space="0" w:color="auto"/>
      </w:divBdr>
    </w:div>
    <w:div w:id="1630894826">
      <w:bodyDiv w:val="1"/>
      <w:marLeft w:val="0"/>
      <w:marRight w:val="0"/>
      <w:marTop w:val="0"/>
      <w:marBottom w:val="0"/>
      <w:divBdr>
        <w:top w:val="none" w:sz="0" w:space="0" w:color="auto"/>
        <w:left w:val="none" w:sz="0" w:space="0" w:color="auto"/>
        <w:bottom w:val="none" w:sz="0" w:space="0" w:color="auto"/>
        <w:right w:val="none" w:sz="0" w:space="0" w:color="auto"/>
      </w:divBdr>
    </w:div>
    <w:div w:id="1647006469">
      <w:bodyDiv w:val="1"/>
      <w:marLeft w:val="0"/>
      <w:marRight w:val="0"/>
      <w:marTop w:val="0"/>
      <w:marBottom w:val="0"/>
      <w:divBdr>
        <w:top w:val="none" w:sz="0" w:space="0" w:color="auto"/>
        <w:left w:val="none" w:sz="0" w:space="0" w:color="auto"/>
        <w:bottom w:val="none" w:sz="0" w:space="0" w:color="auto"/>
        <w:right w:val="none" w:sz="0" w:space="0" w:color="auto"/>
      </w:divBdr>
    </w:div>
    <w:div w:id="1698703066">
      <w:bodyDiv w:val="1"/>
      <w:marLeft w:val="0"/>
      <w:marRight w:val="0"/>
      <w:marTop w:val="0"/>
      <w:marBottom w:val="0"/>
      <w:divBdr>
        <w:top w:val="none" w:sz="0" w:space="0" w:color="auto"/>
        <w:left w:val="none" w:sz="0" w:space="0" w:color="auto"/>
        <w:bottom w:val="none" w:sz="0" w:space="0" w:color="auto"/>
        <w:right w:val="none" w:sz="0" w:space="0" w:color="auto"/>
      </w:divBdr>
    </w:div>
    <w:div w:id="1751658482">
      <w:bodyDiv w:val="1"/>
      <w:marLeft w:val="0"/>
      <w:marRight w:val="0"/>
      <w:marTop w:val="0"/>
      <w:marBottom w:val="0"/>
      <w:divBdr>
        <w:top w:val="none" w:sz="0" w:space="0" w:color="auto"/>
        <w:left w:val="none" w:sz="0" w:space="0" w:color="auto"/>
        <w:bottom w:val="none" w:sz="0" w:space="0" w:color="auto"/>
        <w:right w:val="none" w:sz="0" w:space="0" w:color="auto"/>
      </w:divBdr>
    </w:div>
    <w:div w:id="1761172837">
      <w:bodyDiv w:val="1"/>
      <w:marLeft w:val="0"/>
      <w:marRight w:val="0"/>
      <w:marTop w:val="0"/>
      <w:marBottom w:val="0"/>
      <w:divBdr>
        <w:top w:val="none" w:sz="0" w:space="0" w:color="auto"/>
        <w:left w:val="none" w:sz="0" w:space="0" w:color="auto"/>
        <w:bottom w:val="none" w:sz="0" w:space="0" w:color="auto"/>
        <w:right w:val="none" w:sz="0" w:space="0" w:color="auto"/>
      </w:divBdr>
    </w:div>
    <w:div w:id="1785732409">
      <w:bodyDiv w:val="1"/>
      <w:marLeft w:val="0"/>
      <w:marRight w:val="0"/>
      <w:marTop w:val="0"/>
      <w:marBottom w:val="0"/>
      <w:divBdr>
        <w:top w:val="none" w:sz="0" w:space="0" w:color="auto"/>
        <w:left w:val="none" w:sz="0" w:space="0" w:color="auto"/>
        <w:bottom w:val="none" w:sz="0" w:space="0" w:color="auto"/>
        <w:right w:val="none" w:sz="0" w:space="0" w:color="auto"/>
      </w:divBdr>
    </w:div>
    <w:div w:id="1811289612">
      <w:bodyDiv w:val="1"/>
      <w:marLeft w:val="0"/>
      <w:marRight w:val="0"/>
      <w:marTop w:val="0"/>
      <w:marBottom w:val="0"/>
      <w:divBdr>
        <w:top w:val="none" w:sz="0" w:space="0" w:color="auto"/>
        <w:left w:val="none" w:sz="0" w:space="0" w:color="auto"/>
        <w:bottom w:val="none" w:sz="0" w:space="0" w:color="auto"/>
        <w:right w:val="none" w:sz="0" w:space="0" w:color="auto"/>
      </w:divBdr>
    </w:div>
    <w:div w:id="1880238096">
      <w:bodyDiv w:val="1"/>
      <w:marLeft w:val="0"/>
      <w:marRight w:val="0"/>
      <w:marTop w:val="0"/>
      <w:marBottom w:val="0"/>
      <w:divBdr>
        <w:top w:val="none" w:sz="0" w:space="0" w:color="auto"/>
        <w:left w:val="none" w:sz="0" w:space="0" w:color="auto"/>
        <w:bottom w:val="none" w:sz="0" w:space="0" w:color="auto"/>
        <w:right w:val="none" w:sz="0" w:space="0" w:color="auto"/>
      </w:divBdr>
    </w:div>
    <w:div w:id="1888107304">
      <w:bodyDiv w:val="1"/>
      <w:marLeft w:val="0"/>
      <w:marRight w:val="0"/>
      <w:marTop w:val="0"/>
      <w:marBottom w:val="0"/>
      <w:divBdr>
        <w:top w:val="none" w:sz="0" w:space="0" w:color="auto"/>
        <w:left w:val="none" w:sz="0" w:space="0" w:color="auto"/>
        <w:bottom w:val="none" w:sz="0" w:space="0" w:color="auto"/>
        <w:right w:val="none" w:sz="0" w:space="0" w:color="auto"/>
      </w:divBdr>
    </w:div>
    <w:div w:id="1926264235">
      <w:bodyDiv w:val="1"/>
      <w:marLeft w:val="0"/>
      <w:marRight w:val="0"/>
      <w:marTop w:val="0"/>
      <w:marBottom w:val="0"/>
      <w:divBdr>
        <w:top w:val="none" w:sz="0" w:space="0" w:color="auto"/>
        <w:left w:val="none" w:sz="0" w:space="0" w:color="auto"/>
        <w:bottom w:val="none" w:sz="0" w:space="0" w:color="auto"/>
        <w:right w:val="none" w:sz="0" w:space="0" w:color="auto"/>
      </w:divBdr>
    </w:div>
    <w:div w:id="1929531880">
      <w:bodyDiv w:val="1"/>
      <w:marLeft w:val="0"/>
      <w:marRight w:val="0"/>
      <w:marTop w:val="0"/>
      <w:marBottom w:val="0"/>
      <w:divBdr>
        <w:top w:val="none" w:sz="0" w:space="0" w:color="auto"/>
        <w:left w:val="none" w:sz="0" w:space="0" w:color="auto"/>
        <w:bottom w:val="none" w:sz="0" w:space="0" w:color="auto"/>
        <w:right w:val="none" w:sz="0" w:space="0" w:color="auto"/>
      </w:divBdr>
    </w:div>
    <w:div w:id="1929731870">
      <w:bodyDiv w:val="1"/>
      <w:marLeft w:val="0"/>
      <w:marRight w:val="0"/>
      <w:marTop w:val="0"/>
      <w:marBottom w:val="0"/>
      <w:divBdr>
        <w:top w:val="none" w:sz="0" w:space="0" w:color="auto"/>
        <w:left w:val="none" w:sz="0" w:space="0" w:color="auto"/>
        <w:bottom w:val="none" w:sz="0" w:space="0" w:color="auto"/>
        <w:right w:val="none" w:sz="0" w:space="0" w:color="auto"/>
      </w:divBdr>
    </w:div>
    <w:div w:id="2018997337">
      <w:bodyDiv w:val="1"/>
      <w:marLeft w:val="0"/>
      <w:marRight w:val="0"/>
      <w:marTop w:val="0"/>
      <w:marBottom w:val="0"/>
      <w:divBdr>
        <w:top w:val="none" w:sz="0" w:space="0" w:color="auto"/>
        <w:left w:val="none" w:sz="0" w:space="0" w:color="auto"/>
        <w:bottom w:val="none" w:sz="0" w:space="0" w:color="auto"/>
        <w:right w:val="none" w:sz="0" w:space="0" w:color="auto"/>
      </w:divBdr>
    </w:div>
    <w:div w:id="2038041044">
      <w:bodyDiv w:val="1"/>
      <w:marLeft w:val="0"/>
      <w:marRight w:val="0"/>
      <w:marTop w:val="0"/>
      <w:marBottom w:val="0"/>
      <w:divBdr>
        <w:top w:val="none" w:sz="0" w:space="0" w:color="auto"/>
        <w:left w:val="none" w:sz="0" w:space="0" w:color="auto"/>
        <w:bottom w:val="none" w:sz="0" w:space="0" w:color="auto"/>
        <w:right w:val="none" w:sz="0" w:space="0" w:color="auto"/>
      </w:divBdr>
    </w:div>
    <w:div w:id="2126847222">
      <w:bodyDiv w:val="1"/>
      <w:marLeft w:val="0"/>
      <w:marRight w:val="0"/>
      <w:marTop w:val="0"/>
      <w:marBottom w:val="0"/>
      <w:divBdr>
        <w:top w:val="none" w:sz="0" w:space="0" w:color="auto"/>
        <w:left w:val="none" w:sz="0" w:space="0" w:color="auto"/>
        <w:bottom w:val="none" w:sz="0" w:space="0" w:color="auto"/>
        <w:right w:val="none" w:sz="0" w:space="0" w:color="auto"/>
      </w:divBdr>
    </w:div>
    <w:div w:id="214053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quartier.at/veranstaltung/venezianisches-fes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quartier@ikp.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sse@domquartier.at" TargetMode="External"/><Relationship Id="rId4" Type="http://schemas.openxmlformats.org/officeDocument/2006/relationships/settings" Target="settings.xml"/><Relationship Id="rId9" Type="http://schemas.openxmlformats.org/officeDocument/2006/relationships/hyperlink" Target="https://www.dante-salzburg.at/venedig_in_salzburg_202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579\Vorlagen\Aktenvermerk\DomQuartier_Le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761D2-B07E-43B7-A0A3-FBA9A6C7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DomQuartier_Leer.dotx</Template>
  <TotalTime>0</TotalTime>
  <Pages>12</Pages>
  <Words>2839</Words>
  <Characters>17887</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Aichner</dc:creator>
  <cp:keywords/>
  <dc:description/>
  <cp:lastModifiedBy>Aichner Daniela</cp:lastModifiedBy>
  <cp:revision>4</cp:revision>
  <cp:lastPrinted>2024-06-19T06:12:00Z</cp:lastPrinted>
  <dcterms:created xsi:type="dcterms:W3CDTF">2024-06-19T06:02:00Z</dcterms:created>
  <dcterms:modified xsi:type="dcterms:W3CDTF">2024-06-19T07:07:00Z</dcterms:modified>
</cp:coreProperties>
</file>